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561" w:rsidRDefault="000C5561" w:rsidP="00BE1FB7">
      <w:pPr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4"/>
          <w:lang w:eastAsia="ru-RU"/>
        </w:rPr>
      </w:pPr>
    </w:p>
    <w:p w:rsidR="007628F7" w:rsidRDefault="007628F7" w:rsidP="00BE1FB7">
      <w:pPr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4"/>
          <w:lang w:eastAsia="ru-RU"/>
        </w:rPr>
      </w:pPr>
    </w:p>
    <w:p w:rsidR="007628F7" w:rsidRDefault="007628F7" w:rsidP="00BE1FB7">
      <w:pPr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4"/>
          <w:lang w:eastAsia="ru-RU"/>
        </w:rPr>
      </w:pPr>
    </w:p>
    <w:p w:rsidR="007628F7" w:rsidRPr="007628F7" w:rsidRDefault="007628F7" w:rsidP="007628F7">
      <w:pPr>
        <w:shd w:val="clear" w:color="auto" w:fill="FFFFFF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7628F7">
        <w:rPr>
          <w:rFonts w:ascii="Times New Roman" w:eastAsia="Times New Roman" w:hAnsi="Times New Roman" w:cs="Times New Roman"/>
          <w:b/>
          <w:bCs/>
          <w:i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7628F7" w:rsidRPr="007628F7" w:rsidRDefault="007628F7" w:rsidP="007628F7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color w:val="800000"/>
          <w:spacing w:val="-9"/>
          <w:sz w:val="36"/>
          <w:szCs w:val="36"/>
          <w:lang w:eastAsia="ru-RU"/>
        </w:rPr>
      </w:pPr>
      <w:r w:rsidRPr="007628F7">
        <w:rPr>
          <w:rFonts w:ascii="Times New Roman" w:eastAsia="Times New Roman" w:hAnsi="Times New Roman" w:cs="Times New Roman"/>
          <w:b/>
          <w:bCs/>
          <w:i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7628F7" w:rsidRPr="007628F7" w:rsidRDefault="007628F7" w:rsidP="007628F7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color w:val="800000"/>
          <w:sz w:val="36"/>
          <w:szCs w:val="36"/>
          <w:lang w:eastAsia="ru-RU"/>
        </w:rPr>
      </w:pPr>
      <w:r w:rsidRPr="007628F7">
        <w:rPr>
          <w:rFonts w:ascii="Times New Roman" w:eastAsia="Times New Roman" w:hAnsi="Times New Roman" w:cs="Times New Roman"/>
          <w:b/>
          <w:bCs/>
          <w:i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7628F7" w:rsidRPr="007628F7" w:rsidRDefault="007628F7" w:rsidP="007628F7">
      <w:pPr>
        <w:shd w:val="clear" w:color="auto" w:fill="FFFFFF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color w:val="800000"/>
          <w:spacing w:val="3"/>
          <w:position w:val="-7"/>
          <w:sz w:val="38"/>
          <w:szCs w:val="38"/>
          <w:lang w:eastAsia="ru-RU"/>
        </w:rPr>
      </w:pPr>
      <w:r w:rsidRPr="007628F7">
        <w:rPr>
          <w:rFonts w:ascii="Times New Roman" w:eastAsia="Times New Roman" w:hAnsi="Times New Roman" w:cs="Times New Roman"/>
          <w:b/>
          <w:i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7628F7" w:rsidRPr="007628F7" w:rsidRDefault="007628F7" w:rsidP="007628F7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i w:val="0"/>
          <w:color w:val="800000"/>
          <w:sz w:val="28"/>
          <w:szCs w:val="28"/>
          <w:u w:val="single"/>
          <w:lang w:eastAsia="ru-RU"/>
        </w:rPr>
      </w:pPr>
    </w:p>
    <w:p w:rsidR="007628F7" w:rsidRPr="007628F7" w:rsidRDefault="007628F7" w:rsidP="007628F7">
      <w:pPr>
        <w:autoSpaceDN w:val="0"/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 w:val="0"/>
          <w:color w:val="000000"/>
          <w:sz w:val="28"/>
          <w:szCs w:val="28"/>
        </w:rPr>
      </w:pPr>
      <w:r w:rsidRPr="007628F7">
        <w:rPr>
          <w:rFonts w:ascii="Times New Roman" w:eastAsia="Times New Roman" w:hAnsi="Times New Roman" w:cs="Times New Roman"/>
          <w:i w:val="0"/>
          <w:color w:val="800000"/>
          <w:sz w:val="28"/>
          <w:szCs w:val="28"/>
          <w:u w:val="single"/>
          <w:lang w:eastAsia="ru-RU"/>
        </w:rPr>
        <w:t>12 октября 2021 года</w:t>
      </w:r>
      <w:r w:rsidRPr="007628F7">
        <w:rPr>
          <w:rFonts w:ascii="Times New Roman" w:eastAsia="Times New Roman" w:hAnsi="Times New Roman" w:cs="Times New Roman"/>
          <w:i w:val="0"/>
          <w:color w:val="800000"/>
          <w:sz w:val="28"/>
          <w:szCs w:val="28"/>
          <w:lang w:eastAsia="ru-RU"/>
        </w:rPr>
        <w:t xml:space="preserve"> № </w:t>
      </w:r>
      <w:r w:rsidRPr="007628F7">
        <w:rPr>
          <w:rFonts w:ascii="Times New Roman" w:eastAsia="Times New Roman" w:hAnsi="Times New Roman" w:cs="Times New Roman"/>
          <w:i w:val="0"/>
          <w:color w:val="800000"/>
          <w:sz w:val="28"/>
          <w:szCs w:val="28"/>
          <w:u w:val="single"/>
          <w:lang w:eastAsia="ru-RU"/>
        </w:rPr>
        <w:t>9/</w:t>
      </w:r>
      <w:r>
        <w:rPr>
          <w:rFonts w:ascii="Times New Roman" w:eastAsia="Times New Roman" w:hAnsi="Times New Roman" w:cs="Times New Roman"/>
          <w:i w:val="0"/>
          <w:color w:val="800000"/>
          <w:sz w:val="28"/>
          <w:szCs w:val="28"/>
          <w:u w:val="single"/>
          <w:lang w:eastAsia="ru-RU"/>
        </w:rPr>
        <w:t>3</w:t>
      </w:r>
    </w:p>
    <w:p w:rsidR="007628F7" w:rsidRPr="00BE1FB7" w:rsidRDefault="007628F7" w:rsidP="00BE1FB7">
      <w:pPr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4"/>
          <w:lang w:eastAsia="ru-RU"/>
        </w:rPr>
      </w:pPr>
    </w:p>
    <w:p w:rsidR="00BE1FB7" w:rsidRPr="00BE1FB7" w:rsidRDefault="00BE1FB7" w:rsidP="00BE1FB7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Об утверждении Плана мероприятий по профилактике терроризма и экстремизма в муниципальном округе Бирюлево Восточное на 202</w:t>
      </w:r>
      <w:r w:rsidR="000C556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2 </w:t>
      </w: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год</w:t>
      </w:r>
    </w:p>
    <w:p w:rsidR="00BE1FB7" w:rsidRPr="00BE1FB7" w:rsidRDefault="00BE1FB7" w:rsidP="00BE1F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E1FB7" w:rsidRPr="00BE1FB7" w:rsidRDefault="00BE1FB7" w:rsidP="00BE1F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E1FB7" w:rsidRPr="00BE1FB7" w:rsidRDefault="00BE1FB7" w:rsidP="00BE1F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В соответствии Федеральными законами от 6 октября 2003 года           </w:t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                               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от 6 марта 2006 года № 35- ФЗ «О противодействии терроризму», от 25 июля 2002</w:t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 года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 № 114-ФЗ «О противодействии экстремисткой деятельности», 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Указом Президента РФ от </w:t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02 июля 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20</w:t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21 года         № 400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"О Стратегии национальной безопасности Российской Федерации»,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 статьей 3 Устава муниципального округа Бирюлево Восточное</w:t>
      </w:r>
      <w:r w:rsidRPr="00BE1FB7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,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 Совет депутатов муниципального округа Бирюлево Восточное решил: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</w:p>
    <w:p w:rsidR="00BE1FB7" w:rsidRPr="00BE1FB7" w:rsidRDefault="00BE1FB7" w:rsidP="00BE1F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BE1FB7" w:rsidRPr="00BE1FB7" w:rsidRDefault="00BE1FB7" w:rsidP="00BE1F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 Утвердить План мероприятий по профилактике терроризма и экстремизма в муниципальном округе Бирюлево Восточное на 202</w:t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 год (П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риложение).</w:t>
      </w:r>
    </w:p>
    <w:p w:rsidR="00BE1FB7" w:rsidRPr="00BE1FB7" w:rsidRDefault="00BE1FB7" w:rsidP="00BE1F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(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en-US" w:eastAsia="ru-RU"/>
        </w:rPr>
        <w:t>www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  <w:proofErr w:type="spellStart"/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en-US" w:eastAsia="ru-RU"/>
        </w:rPr>
        <w:t>mrbv</w:t>
      </w:r>
      <w:proofErr w:type="spellEnd"/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  <w:proofErr w:type="spellStart"/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en-US" w:eastAsia="ru-RU"/>
        </w:rPr>
        <w:t>ru</w:t>
      </w:r>
      <w:proofErr w:type="spellEnd"/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).</w:t>
      </w:r>
    </w:p>
    <w:p w:rsidR="00BE1FB7" w:rsidRPr="00BE1FB7" w:rsidRDefault="00BE1FB7" w:rsidP="00BE1F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3. Контроль за исполнением настоящего решения возложить на главу муниципального округа Бирюлево Восточное Кузину Марину Юрьевну.</w:t>
      </w:r>
    </w:p>
    <w:p w:rsidR="00BE1FB7" w:rsidRPr="00BE1FB7" w:rsidRDefault="00BE1FB7" w:rsidP="00BE1F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BE1FB7" w:rsidRPr="00BE1FB7" w:rsidRDefault="00BE1FB7" w:rsidP="00BE1F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BE1FB7" w:rsidRPr="00BE1FB7" w:rsidRDefault="00BE1FB7" w:rsidP="00BE1F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BE1FB7" w:rsidRPr="00BE1FB7" w:rsidRDefault="00BE1FB7" w:rsidP="00BE1F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Бирюлево Восточное</w:t>
      </w: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  <w:t>М.Ю. Кузина</w:t>
      </w:r>
    </w:p>
    <w:p w:rsidR="00BE1FB7" w:rsidRPr="00BE1FB7" w:rsidRDefault="00BE1FB7" w:rsidP="00BE1F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E1FB7" w:rsidRPr="005D0009" w:rsidRDefault="00BE1FB7" w:rsidP="005D00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br w:type="page"/>
      </w:r>
      <w:r w:rsidR="005D000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 xml:space="preserve">                                                                       </w:t>
      </w:r>
      <w:r w:rsidR="000C556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    </w:t>
      </w:r>
      <w:r w:rsidRPr="005D000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Приложение</w:t>
      </w:r>
    </w:p>
    <w:p w:rsidR="005D0009" w:rsidRDefault="005D0009" w:rsidP="005D0009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                                                     </w:t>
      </w:r>
      <w:r w:rsidR="00BE1FB7"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депутатов </w:t>
      </w:r>
    </w:p>
    <w:p w:rsidR="005D0009" w:rsidRDefault="005D0009" w:rsidP="005D0009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                                                     муниципального округа</w:t>
      </w:r>
    </w:p>
    <w:p w:rsidR="00BE1FB7" w:rsidRPr="00BE1FB7" w:rsidRDefault="005D0009" w:rsidP="005D0009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                                                     </w:t>
      </w:r>
      <w:r w:rsidR="00BE1FB7"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Бирюлево Восточное</w:t>
      </w:r>
    </w:p>
    <w:p w:rsidR="00BE1FB7" w:rsidRPr="00BE1FB7" w:rsidRDefault="00BE1FB7" w:rsidP="005D0009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                       </w:t>
      </w:r>
      <w:r w:rsidR="005D000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       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от  «</w:t>
      </w:r>
      <w:r w:rsidR="007628F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12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»</w:t>
      </w:r>
      <w:r w:rsidR="005D000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7628F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октября 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202</w:t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</w:t>
      </w:r>
      <w:r w:rsidRPr="00BE1F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</w:t>
      </w:r>
      <w:r w:rsidR="007628F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ода № 9/3</w:t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</w:t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0C556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bookmarkStart w:id="0" w:name="_GoBack"/>
      <w:bookmarkEnd w:id="0"/>
    </w:p>
    <w:p w:rsidR="00BE1FB7" w:rsidRPr="00BE1FB7" w:rsidRDefault="00BE1FB7" w:rsidP="00BE1FB7">
      <w:pPr>
        <w:spacing w:after="0" w:line="240" w:lineRule="auto"/>
        <w:jc w:val="center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:rsidR="00BE1FB7" w:rsidRPr="00BE1FB7" w:rsidRDefault="00BE1FB7" w:rsidP="00BE1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ПЛАН</w:t>
      </w:r>
    </w:p>
    <w:p w:rsidR="00BE1FB7" w:rsidRPr="00BE1FB7" w:rsidRDefault="00BE1FB7" w:rsidP="00BE1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мероприятий по профилактике терроризма и экстремизма в муниципальном округе Бирюлево Восточное на 202</w:t>
      </w:r>
      <w:r w:rsidR="000C556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2</w:t>
      </w:r>
      <w:r w:rsidRPr="00BE1FB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год</w:t>
      </w:r>
    </w:p>
    <w:p w:rsidR="00BE1FB7" w:rsidRPr="00BE1FB7" w:rsidRDefault="00BE1FB7" w:rsidP="00BE1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6684"/>
        <w:gridCol w:w="2059"/>
      </w:tblGrid>
      <w:tr w:rsidR="00BE1FB7" w:rsidRPr="00BE1FB7" w:rsidTr="00447C13">
        <w:trPr>
          <w:trHeight w:val="725"/>
          <w:tblHeader/>
        </w:trPr>
        <w:tc>
          <w:tcPr>
            <w:tcW w:w="636" w:type="dxa"/>
            <w:shd w:val="clear" w:color="auto" w:fill="auto"/>
            <w:vAlign w:val="center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059" w:type="dxa"/>
            <w:shd w:val="clear" w:color="auto" w:fill="auto"/>
            <w:vAlign w:val="center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BE1FB7" w:rsidRPr="00BE1FB7" w:rsidTr="00447C13">
        <w:tc>
          <w:tcPr>
            <w:tcW w:w="9499" w:type="dxa"/>
            <w:gridSpan w:val="3"/>
            <w:shd w:val="clear" w:color="auto" w:fill="auto"/>
          </w:tcPr>
          <w:p w:rsidR="00BE1FB7" w:rsidRPr="00BE1FB7" w:rsidRDefault="00BE1FB7" w:rsidP="00BE1FB7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Общие организационные мероприятия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Разработка и принятие нормативно-правовых актов, направленных на профилактику терроризма и экстремизма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Участие в работе антитеррористической комиссии управы района Бирюлево Восточное в городе Москве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в течение календарного года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Взаимодействие с отделом МВД РФ по району Бирюлево Восточное, </w:t>
            </w:r>
            <w:proofErr w:type="spellStart"/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Нагатинской</w:t>
            </w:r>
            <w:proofErr w:type="spellEnd"/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 межрайонной прокуратурой, службами МЧС, религиозными и общественными организациями по вопросам профилактики проявлений экстремизма и терроризма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Участие в мониторинге экстремистских и террористических угроз на территории МО Бирюлево Восточное, проводимом органами государственной власти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постоянно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Участие в работе семинаров, круглых столов, совещаниях, координационных Советах, заседаниях рабочей группы района Бирюлево Восточное по профилактике терроризма и экстремизма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в течение календарного года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Участие 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и (или) органами исполнительной власти города Москвы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постоянно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Участие в учебно-профилактических мероприятиях, направленных на формирование действий в случаях нарушения общественного порядка, </w:t>
            </w: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lastRenderedPageBreak/>
              <w:t>террористической угрозы и экстремистских проявлений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</w:tr>
      <w:tr w:rsidR="00BE1FB7" w:rsidRPr="00BE1FB7" w:rsidTr="00447C13">
        <w:tc>
          <w:tcPr>
            <w:tcW w:w="9499" w:type="dxa"/>
            <w:gridSpan w:val="3"/>
            <w:shd w:val="clear" w:color="auto" w:fill="auto"/>
          </w:tcPr>
          <w:p w:rsidR="00BE1FB7" w:rsidRPr="00BE1FB7" w:rsidRDefault="00BE1FB7" w:rsidP="00BE1FB7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Мероприятия информационно-пропагандистского характера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Размещение на информационных стендах, в средствах массовой информации, в информационно-телекоммуникационной сети «Интернет» информационных материалов, в том числе полученных от органов государственной власти в области противодействия терроризму и экстремизму 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в течение календарного года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Информирование населения через официальный сайт муниципального округа Бирюлево Восточное о противодействии идеологии терроризма 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в течение </w:t>
            </w:r>
          </w:p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календарного года</w:t>
            </w:r>
          </w:p>
        </w:tc>
      </w:tr>
      <w:tr w:rsidR="00BE1FB7" w:rsidRPr="00BE1FB7" w:rsidTr="00447C13">
        <w:tc>
          <w:tcPr>
            <w:tcW w:w="636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6804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Информирование граждан о телефонных линиях для сообщения о фактах экстремистской и террористической деятельности</w:t>
            </w:r>
          </w:p>
        </w:tc>
        <w:tc>
          <w:tcPr>
            <w:tcW w:w="2059" w:type="dxa"/>
            <w:shd w:val="clear" w:color="auto" w:fill="auto"/>
          </w:tcPr>
          <w:p w:rsidR="00BE1FB7" w:rsidRPr="00BE1FB7" w:rsidRDefault="00BE1FB7" w:rsidP="00B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BE1FB7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в течение календарного года</w:t>
            </w:r>
          </w:p>
        </w:tc>
      </w:tr>
    </w:tbl>
    <w:p w:rsidR="00F6617F" w:rsidRDefault="007628F7"/>
    <w:sectPr w:rsidR="00F66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A0408"/>
    <w:multiLevelType w:val="hybridMultilevel"/>
    <w:tmpl w:val="F7C85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FB7"/>
    <w:rsid w:val="000C5561"/>
    <w:rsid w:val="000D0C8A"/>
    <w:rsid w:val="001960E4"/>
    <w:rsid w:val="003A410F"/>
    <w:rsid w:val="00575A40"/>
    <w:rsid w:val="005B7870"/>
    <w:rsid w:val="005D0009"/>
    <w:rsid w:val="005E200A"/>
    <w:rsid w:val="006D2997"/>
    <w:rsid w:val="007628F7"/>
    <w:rsid w:val="00787F0D"/>
    <w:rsid w:val="008005AD"/>
    <w:rsid w:val="0082509A"/>
    <w:rsid w:val="008B63D9"/>
    <w:rsid w:val="009302AF"/>
    <w:rsid w:val="00AD0BF9"/>
    <w:rsid w:val="00AF50B7"/>
    <w:rsid w:val="00BE1FB7"/>
    <w:rsid w:val="00E3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234B97-4CE3-47D1-9D74-3F1CAC57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E33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E3391E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321F1-298B-4C5A-98A7-470EC740F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2021-10-12T12:12:00Z</cp:lastPrinted>
  <dcterms:created xsi:type="dcterms:W3CDTF">2021-09-30T05:57:00Z</dcterms:created>
  <dcterms:modified xsi:type="dcterms:W3CDTF">2021-10-12T12:13:00Z</dcterms:modified>
</cp:coreProperties>
</file>