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239" w:rsidRPr="009F7239" w:rsidRDefault="009F7239" w:rsidP="009F7239">
      <w:pPr>
        <w:shd w:val="clear" w:color="auto" w:fill="FFFFFF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10"/>
          <w:sz w:val="36"/>
          <w:szCs w:val="36"/>
          <w:lang w:eastAsia="ru-RU"/>
        </w:rPr>
      </w:pPr>
    </w:p>
    <w:p w:rsidR="009F7239" w:rsidRPr="009F7239" w:rsidRDefault="009F7239" w:rsidP="009F7239">
      <w:pPr>
        <w:shd w:val="clear" w:color="auto" w:fill="FFFFFF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i w:val="0"/>
          <w:iCs w:val="0"/>
          <w:color w:val="800000"/>
          <w:sz w:val="36"/>
          <w:szCs w:val="36"/>
          <w:lang w:eastAsia="ru-RU"/>
        </w:rPr>
      </w:pPr>
      <w:r w:rsidRPr="009F7239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9F7239" w:rsidRPr="009F7239" w:rsidRDefault="009F7239" w:rsidP="009F7239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</w:pPr>
      <w:r w:rsidRPr="009F7239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9F7239" w:rsidRPr="009F7239" w:rsidRDefault="009F7239" w:rsidP="009F7239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i w:val="0"/>
          <w:iCs w:val="0"/>
          <w:color w:val="800000"/>
          <w:sz w:val="36"/>
          <w:szCs w:val="36"/>
          <w:lang w:eastAsia="ru-RU"/>
        </w:rPr>
      </w:pPr>
      <w:r w:rsidRPr="009F7239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9F7239" w:rsidRPr="009F7239" w:rsidRDefault="009F7239" w:rsidP="009F7239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i w:val="0"/>
          <w:iCs w:val="0"/>
          <w:color w:val="800000"/>
          <w:spacing w:val="3"/>
          <w:position w:val="-7"/>
          <w:sz w:val="38"/>
          <w:szCs w:val="38"/>
          <w:lang w:eastAsia="ru-RU"/>
        </w:rPr>
      </w:pPr>
      <w:r w:rsidRPr="009F7239">
        <w:rPr>
          <w:rFonts w:ascii="Times New Roman" w:eastAsia="Times New Roman" w:hAnsi="Times New Roman" w:cs="Times New Roman"/>
          <w:b/>
          <w:i w:val="0"/>
          <w:iCs w:val="0"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9F7239" w:rsidRPr="009F7239" w:rsidRDefault="009F7239" w:rsidP="009F7239">
      <w:pPr>
        <w:shd w:val="clear" w:color="auto" w:fill="FFFFFF"/>
        <w:spacing w:after="120" w:line="350" w:lineRule="exact"/>
        <w:ind w:left="11"/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</w:pPr>
    </w:p>
    <w:p w:rsidR="009F7239" w:rsidRPr="009F7239" w:rsidRDefault="009F7239" w:rsidP="009F7239">
      <w:pPr>
        <w:spacing w:after="0" w:line="240" w:lineRule="auto"/>
        <w:ind w:right="5242"/>
        <w:jc w:val="both"/>
        <w:rPr>
          <w:rFonts w:ascii="Times New Roman" w:eastAsia="Calibri" w:hAnsi="Times New Roman" w:cs="Times New Roman"/>
          <w:b/>
          <w:i w:val="0"/>
          <w:iCs w:val="0"/>
          <w:color w:val="000000"/>
          <w:sz w:val="28"/>
          <w:szCs w:val="28"/>
        </w:rPr>
      </w:pPr>
      <w:r w:rsidRPr="009F7239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  <w:t>15 сентября 2020 года</w:t>
      </w:r>
      <w:r w:rsidRPr="009F7239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lang w:eastAsia="ru-RU"/>
        </w:rPr>
        <w:t xml:space="preserve"> № </w:t>
      </w:r>
      <w:r w:rsidRPr="009F7239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  <w:t>9/</w:t>
      </w:r>
      <w:r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  <w:t>8</w:t>
      </w:r>
    </w:p>
    <w:p w:rsidR="009F7239" w:rsidRPr="009F7239" w:rsidRDefault="009F7239" w:rsidP="009F723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9F7239" w:rsidRDefault="009F7239" w:rsidP="009F7239">
      <w:pPr>
        <w:tabs>
          <w:tab w:val="left" w:pos="5954"/>
        </w:tabs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9F7239" w:rsidRPr="009F7239" w:rsidRDefault="009F7239" w:rsidP="009F7239">
      <w:pPr>
        <w:tabs>
          <w:tab w:val="left" w:pos="5954"/>
        </w:tabs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  <w:r w:rsidRPr="009F7239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О </w:t>
      </w:r>
      <w:r w:rsidRPr="009F7239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 xml:space="preserve">согласовании </w:t>
      </w:r>
      <w:proofErr w:type="gramStart"/>
      <w:r w:rsidRPr="009F7239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проекта изменения схемы размещения нестационарных торговых объектов</w:t>
      </w:r>
      <w:proofErr w:type="gramEnd"/>
    </w:p>
    <w:p w:rsidR="009F7239" w:rsidRPr="009F7239" w:rsidRDefault="009F7239" w:rsidP="009F7239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9F7239" w:rsidRPr="009F7239" w:rsidRDefault="009F7239" w:rsidP="009F7239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9F7239" w:rsidRPr="009F7239" w:rsidRDefault="009F7239" w:rsidP="009F723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proofErr w:type="gramStart"/>
      <w:r w:rsidRPr="009F723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 соответствии с пунктом 1 части 5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3 февраля 2011 года        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</w:t>
      </w:r>
      <w:proofErr w:type="gramEnd"/>
      <w:r w:rsidRPr="009F723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государственной собственности», рассмотрев обращение Департамента средств массовой информации и рекламы города Москвы от 27.08.2020 № 02-25-250/20, поступившее в Совет депутатов муниципального округа Бирюлево Восточное 27.08.2020 № 02-01-12-43/20, Совет депутатов муниципального округа Бирюлево Восточное решил:</w:t>
      </w:r>
    </w:p>
    <w:p w:rsidR="009F7239" w:rsidRPr="009F7239" w:rsidRDefault="009F7239" w:rsidP="009F723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</w:pPr>
      <w:r w:rsidRPr="009F723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1. Согласовать проект изменения схемы</w:t>
      </w:r>
      <w:r w:rsidRPr="009F7239">
        <w:rPr>
          <w:rFonts w:ascii="Times New Roman" w:eastAsia="Times New Roman" w:hAnsi="Times New Roman" w:cs="Times New Roman"/>
          <w:iCs w:val="0"/>
          <w:sz w:val="28"/>
          <w:szCs w:val="28"/>
          <w:lang w:eastAsia="ru-RU"/>
        </w:rPr>
        <w:t xml:space="preserve"> </w:t>
      </w:r>
      <w:r w:rsidRPr="009F723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размещения нестационарных торговых объектов в части исключения из существующей дислокации мест размещения нестационарных торговых объектов со специализацией «Печать»  </w:t>
      </w:r>
      <w:r w:rsidR="001E16B8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(Приложение)</w:t>
      </w:r>
      <w:r w:rsidRPr="009F7239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 xml:space="preserve">. </w:t>
      </w:r>
    </w:p>
    <w:p w:rsidR="009F7239" w:rsidRPr="009F7239" w:rsidRDefault="009F7239" w:rsidP="009F723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9F723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2. Направить настоящее решение в Департамент территориальных органов исполнительной власти города Москвы и префектуру Южного административного округа города Москвы в течение 3 дней со дня его принятия.</w:t>
      </w:r>
    </w:p>
    <w:p w:rsidR="009F7239" w:rsidRPr="009F7239" w:rsidRDefault="009F7239" w:rsidP="009F7239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9F723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</w:t>
      </w:r>
      <w:hyperlink r:id="rId5" w:history="1">
        <w:r w:rsidRPr="009F7239">
          <w:rPr>
            <w:rFonts w:ascii="Times New Roman" w:eastAsia="Times New Roman" w:hAnsi="Times New Roman" w:cs="Times New Roman"/>
            <w:i w:val="0"/>
            <w:iCs w:val="0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9F723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</w:t>
      </w:r>
    </w:p>
    <w:p w:rsidR="009F7239" w:rsidRPr="009F7239" w:rsidRDefault="009F7239" w:rsidP="009F7239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9F723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4. Контроль за выполнением настоящего решения возложить на главу муниципального округа Бирюлево </w:t>
      </w:r>
      <w:proofErr w:type="gramStart"/>
      <w:r w:rsidRPr="009F723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Восточное</w:t>
      </w:r>
      <w:proofErr w:type="gramEnd"/>
      <w:r w:rsidRPr="009F723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Кузину Марину Юрьевну</w:t>
      </w:r>
      <w:r w:rsidRPr="009F7239">
        <w:rPr>
          <w:rFonts w:ascii="Times New Roman" w:eastAsia="Times New Roman" w:hAnsi="Times New Roman" w:cs="Times New Roman"/>
          <w:iCs w:val="0"/>
          <w:sz w:val="28"/>
          <w:szCs w:val="28"/>
          <w:lang w:eastAsia="ru-RU"/>
        </w:rPr>
        <w:t>.</w:t>
      </w:r>
    </w:p>
    <w:p w:rsidR="009F7239" w:rsidRPr="009F7239" w:rsidRDefault="009F7239" w:rsidP="009F7239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9F7239" w:rsidRPr="009F7239" w:rsidRDefault="009F7239" w:rsidP="009F7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9F7239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Глава муниципального округа</w:t>
      </w:r>
    </w:p>
    <w:p w:rsidR="009F7239" w:rsidRPr="009F7239" w:rsidRDefault="009F7239" w:rsidP="009F7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sectPr w:rsidR="009F7239" w:rsidRPr="009F7239" w:rsidSect="00945912">
          <w:pgSz w:w="11906" w:h="16838"/>
          <w:pgMar w:top="1134" w:right="850" w:bottom="1134" w:left="1418" w:header="708" w:footer="708" w:gutter="0"/>
          <w:cols w:space="708"/>
          <w:docGrid w:linePitch="360"/>
        </w:sectPr>
      </w:pPr>
      <w:r w:rsidRPr="009F7239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Бирюлево </w:t>
      </w:r>
      <w:proofErr w:type="gramStart"/>
      <w:r w:rsidRPr="009F7239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Восточное</w:t>
      </w:r>
      <w:proofErr w:type="gramEnd"/>
      <w:r w:rsidRPr="009F7239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9F7239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9F7239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9F7239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9F7239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9F7239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9F7239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9F7239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  <w:t>М.Ю. Кузина</w:t>
      </w:r>
    </w:p>
    <w:p w:rsidR="009F7239" w:rsidRPr="009F7239" w:rsidRDefault="009F7239" w:rsidP="009F7239">
      <w:pPr>
        <w:spacing w:after="0" w:line="240" w:lineRule="auto"/>
        <w:ind w:left="4253"/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ru-RU"/>
        </w:rPr>
      </w:pPr>
      <w:r w:rsidRPr="009F7239">
        <w:rPr>
          <w:rFonts w:ascii="Times New Roman" w:eastAsia="Times New Roman" w:hAnsi="Times New Roman" w:cs="Times New Roman"/>
          <w:b/>
          <w:i w:val="0"/>
          <w:iCs w:val="0"/>
          <w:sz w:val="24"/>
          <w:szCs w:val="24"/>
          <w:lang w:eastAsia="ru-RU"/>
        </w:rPr>
        <w:lastRenderedPageBreak/>
        <w:t>Приложение</w:t>
      </w:r>
    </w:p>
    <w:p w:rsidR="009F7239" w:rsidRPr="009F7239" w:rsidRDefault="009F7239" w:rsidP="009F7239">
      <w:pPr>
        <w:spacing w:after="0" w:line="240" w:lineRule="auto"/>
        <w:ind w:left="4253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9F7239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к решению Совета депутатов муниципального округа Бирюлево </w:t>
      </w:r>
      <w:proofErr w:type="gramStart"/>
      <w:r w:rsidRPr="009F7239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>Восточное</w:t>
      </w:r>
      <w:proofErr w:type="gramEnd"/>
    </w:p>
    <w:p w:rsidR="009F7239" w:rsidRPr="009F7239" w:rsidRDefault="00996B85" w:rsidP="009F7239">
      <w:pPr>
        <w:spacing w:after="0" w:line="240" w:lineRule="auto"/>
        <w:ind w:left="4253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>от «</w:t>
      </w:r>
      <w:r w:rsidR="0074519E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>15</w:t>
      </w:r>
      <w:r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»  </w:t>
      </w:r>
      <w:r w:rsidR="0074519E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сентября </w:t>
      </w:r>
      <w:r w:rsidR="009F7239" w:rsidRPr="009F7239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2020 года № </w:t>
      </w:r>
      <w:r w:rsidR="0074519E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>9/</w:t>
      </w:r>
      <w:bookmarkStart w:id="0" w:name="_GoBack"/>
      <w:bookmarkEnd w:id="0"/>
      <w:r w:rsidR="0074519E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>8</w:t>
      </w:r>
    </w:p>
    <w:p w:rsidR="009F7239" w:rsidRPr="009F7239" w:rsidRDefault="009F7239" w:rsidP="009F7239">
      <w:pPr>
        <w:spacing w:after="0" w:line="240" w:lineRule="auto"/>
        <w:ind w:left="3969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9F7239" w:rsidRPr="009F7239" w:rsidRDefault="009F7239" w:rsidP="009F7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9F7239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Проект изменения схемы</w:t>
      </w:r>
      <w:r w:rsidRPr="009F7239">
        <w:rPr>
          <w:rFonts w:ascii="Times New Roman" w:eastAsia="Times New Roman" w:hAnsi="Times New Roman" w:cs="Times New Roman"/>
          <w:b/>
          <w:iCs w:val="0"/>
          <w:sz w:val="28"/>
          <w:szCs w:val="28"/>
          <w:lang w:eastAsia="ru-RU"/>
        </w:rPr>
        <w:t xml:space="preserve"> </w:t>
      </w:r>
      <w:r w:rsidRPr="009F7239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размещения </w:t>
      </w:r>
      <w:proofErr w:type="gramStart"/>
      <w:r w:rsidRPr="009F7239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нестационарных</w:t>
      </w:r>
      <w:proofErr w:type="gramEnd"/>
      <w:r w:rsidRPr="009F7239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</w:t>
      </w:r>
    </w:p>
    <w:p w:rsidR="009F7239" w:rsidRPr="009F7239" w:rsidRDefault="009F7239" w:rsidP="009F7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9F7239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торговых объектов </w:t>
      </w:r>
    </w:p>
    <w:p w:rsidR="009F7239" w:rsidRPr="009F7239" w:rsidRDefault="009F7239" w:rsidP="009F7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tbl>
      <w:tblPr>
        <w:tblW w:w="964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1418"/>
        <w:gridCol w:w="3260"/>
        <w:gridCol w:w="1418"/>
      </w:tblGrid>
      <w:tr w:rsidR="009F7239" w:rsidRPr="009F7239" w:rsidTr="00BF6553">
        <w:trPr>
          <w:trHeight w:hRule="exact" w:val="78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7239" w:rsidRPr="009F7239" w:rsidRDefault="009F7239" w:rsidP="009F7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8"/>
                <w:szCs w:val="28"/>
                <w:lang w:eastAsia="ru-RU"/>
              </w:rPr>
            </w:pPr>
            <w:r w:rsidRPr="009F7239">
              <w:rPr>
                <w:rFonts w:ascii="Times New Roman" w:eastAsia="Times New Roman" w:hAnsi="Times New Roman" w:cs="Times New Roman"/>
                <w:b/>
                <w:i w:val="0"/>
                <w:iCs w:val="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9F7239">
              <w:rPr>
                <w:rFonts w:ascii="Times New Roman" w:eastAsia="Times New Roman" w:hAnsi="Times New Roman" w:cs="Times New Roman"/>
                <w:b/>
                <w:i w:val="0"/>
                <w:iCs w:val="0"/>
                <w:sz w:val="28"/>
                <w:szCs w:val="28"/>
                <w:lang w:eastAsia="ru-RU"/>
              </w:rPr>
              <w:t>п</w:t>
            </w:r>
            <w:proofErr w:type="gramEnd"/>
            <w:r w:rsidRPr="009F7239">
              <w:rPr>
                <w:rFonts w:ascii="Times New Roman" w:eastAsia="Times New Roman" w:hAnsi="Times New Roman" w:cs="Times New Roman"/>
                <w:b/>
                <w:i w:val="0"/>
                <w:iCs w:val="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7239" w:rsidRPr="009F7239" w:rsidRDefault="009F7239" w:rsidP="009F7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8"/>
                <w:szCs w:val="28"/>
                <w:lang w:eastAsia="ru-RU"/>
              </w:rPr>
            </w:pPr>
            <w:r w:rsidRPr="009F7239">
              <w:rPr>
                <w:rFonts w:ascii="Times New Roman" w:eastAsia="Times New Roman" w:hAnsi="Times New Roman" w:cs="Times New Roman"/>
                <w:b/>
                <w:i w:val="0"/>
                <w:iCs w:val="0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7239" w:rsidRPr="009F7239" w:rsidRDefault="009F7239" w:rsidP="009F7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8"/>
                <w:szCs w:val="28"/>
                <w:lang w:eastAsia="ru-RU"/>
              </w:rPr>
            </w:pPr>
            <w:r w:rsidRPr="009F7239">
              <w:rPr>
                <w:rFonts w:ascii="Times New Roman" w:eastAsia="Times New Roman" w:hAnsi="Times New Roman" w:cs="Times New Roman"/>
                <w:b/>
                <w:i w:val="0"/>
                <w:iCs w:val="0"/>
                <w:sz w:val="28"/>
                <w:szCs w:val="28"/>
                <w:lang w:eastAsia="ru-RU"/>
              </w:rPr>
              <w:t>Вид объекта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7239" w:rsidRPr="009F7239" w:rsidRDefault="009F7239" w:rsidP="009F7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8"/>
                <w:szCs w:val="28"/>
                <w:lang w:eastAsia="ru-RU"/>
              </w:rPr>
            </w:pPr>
            <w:r w:rsidRPr="009F7239">
              <w:rPr>
                <w:rFonts w:ascii="Times New Roman" w:eastAsia="Times New Roman" w:hAnsi="Times New Roman" w:cs="Times New Roman"/>
                <w:b/>
                <w:i w:val="0"/>
                <w:iCs w:val="0"/>
                <w:sz w:val="28"/>
                <w:szCs w:val="28"/>
                <w:lang w:eastAsia="ru-RU"/>
              </w:rPr>
              <w:t>Специализация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7239" w:rsidRPr="009F7239" w:rsidRDefault="009F7239" w:rsidP="009F7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8"/>
                <w:szCs w:val="28"/>
                <w:lang w:eastAsia="ru-RU"/>
              </w:rPr>
            </w:pPr>
            <w:r w:rsidRPr="009F7239">
              <w:rPr>
                <w:rFonts w:ascii="Times New Roman" w:eastAsia="Times New Roman" w:hAnsi="Times New Roman" w:cs="Times New Roman"/>
                <w:b/>
                <w:i w:val="0"/>
                <w:iCs w:val="0"/>
                <w:sz w:val="28"/>
                <w:szCs w:val="28"/>
                <w:lang w:eastAsia="ru-RU"/>
              </w:rPr>
              <w:t>Площадь</w:t>
            </w:r>
          </w:p>
        </w:tc>
      </w:tr>
      <w:tr w:rsidR="009F7239" w:rsidRPr="009F7239" w:rsidTr="00BF6553">
        <w:trPr>
          <w:trHeight w:hRule="exact" w:val="75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7239" w:rsidRPr="009F7239" w:rsidRDefault="009F7239" w:rsidP="009F723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9F7239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7239" w:rsidRPr="009F7239" w:rsidRDefault="009F7239" w:rsidP="009F723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proofErr w:type="spellStart"/>
            <w:r w:rsidRPr="009F7239">
              <w:rPr>
                <w:rFonts w:ascii="Times New Roman" w:eastAsia="Times New Roman" w:hAnsi="Times New Roman" w:cs="Times New Roman"/>
                <w:i w:val="0"/>
                <w:iCs w:val="0"/>
                <w:spacing w:val="-2"/>
                <w:sz w:val="28"/>
                <w:szCs w:val="28"/>
                <w:lang w:eastAsia="ru-RU"/>
              </w:rPr>
              <w:t>Липецкаяул</w:t>
            </w:r>
            <w:proofErr w:type="spellEnd"/>
            <w:r w:rsidRPr="009F7239">
              <w:rPr>
                <w:rFonts w:ascii="Times New Roman" w:eastAsia="Times New Roman" w:hAnsi="Times New Roman" w:cs="Times New Roman"/>
                <w:i w:val="0"/>
                <w:iCs w:val="0"/>
                <w:spacing w:val="-2"/>
                <w:sz w:val="28"/>
                <w:szCs w:val="28"/>
                <w:lang w:eastAsia="ru-RU"/>
              </w:rPr>
              <w:t>.,  вл.13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7239" w:rsidRPr="009F7239" w:rsidRDefault="009F7239" w:rsidP="009F7239">
            <w:pPr>
              <w:shd w:val="clear" w:color="auto" w:fill="FFFFFF"/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9F7239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киоск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7239" w:rsidRPr="009F7239" w:rsidRDefault="009F7239" w:rsidP="009F7239">
            <w:pPr>
              <w:shd w:val="clear" w:color="auto" w:fill="FFFFFF"/>
              <w:spacing w:after="0" w:line="240" w:lineRule="auto"/>
              <w:ind w:left="58" w:right="91" w:hanging="14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9F7239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 xml:space="preserve">Печать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7239" w:rsidRPr="009F7239" w:rsidRDefault="009F7239" w:rsidP="009F7239">
            <w:pPr>
              <w:shd w:val="clear" w:color="auto" w:fill="FFFFFF"/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9F7239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9</w:t>
            </w:r>
          </w:p>
        </w:tc>
      </w:tr>
      <w:tr w:rsidR="009F7239" w:rsidRPr="009F7239" w:rsidTr="00BF6553">
        <w:trPr>
          <w:trHeight w:hRule="exact" w:val="69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7239" w:rsidRPr="009F7239" w:rsidRDefault="009F7239" w:rsidP="009F723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9F7239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7239" w:rsidRPr="009F7239" w:rsidRDefault="009F7239" w:rsidP="009F723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9F7239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Липецкая ул.,  вл.4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7239" w:rsidRPr="009F7239" w:rsidRDefault="009F7239" w:rsidP="009F7239">
            <w:pPr>
              <w:shd w:val="clear" w:color="auto" w:fill="FFFFFF"/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9F7239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киоск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7239" w:rsidRPr="009F7239" w:rsidRDefault="009F7239" w:rsidP="009F7239">
            <w:pPr>
              <w:shd w:val="clear" w:color="auto" w:fill="FFFFFF"/>
              <w:spacing w:after="0" w:line="240" w:lineRule="auto"/>
              <w:ind w:left="58" w:right="91" w:hanging="14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9F7239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Печать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7239" w:rsidRPr="009F7239" w:rsidRDefault="009F7239" w:rsidP="009F7239">
            <w:pPr>
              <w:shd w:val="clear" w:color="auto" w:fill="FFFFFF"/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 w:rsidRPr="009F7239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>9</w:t>
            </w:r>
          </w:p>
        </w:tc>
      </w:tr>
    </w:tbl>
    <w:p w:rsidR="009F7239" w:rsidRPr="009F7239" w:rsidRDefault="009F7239" w:rsidP="009F7239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F6617F" w:rsidRDefault="0074519E"/>
    <w:sectPr w:rsidR="00F6617F" w:rsidSect="001F54D8">
      <w:pgSz w:w="11906" w:h="16838"/>
      <w:pgMar w:top="851" w:right="991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239"/>
    <w:rsid w:val="000D0C8A"/>
    <w:rsid w:val="001960E4"/>
    <w:rsid w:val="001E16B8"/>
    <w:rsid w:val="00332D8D"/>
    <w:rsid w:val="00575A40"/>
    <w:rsid w:val="005B7870"/>
    <w:rsid w:val="005E200A"/>
    <w:rsid w:val="0074519E"/>
    <w:rsid w:val="008005AD"/>
    <w:rsid w:val="0082509A"/>
    <w:rsid w:val="008B63D9"/>
    <w:rsid w:val="009302AF"/>
    <w:rsid w:val="00996B85"/>
    <w:rsid w:val="009F7239"/>
    <w:rsid w:val="00AD0BF9"/>
    <w:rsid w:val="00AF5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870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B7870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870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870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870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870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870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870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87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87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870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7870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B7870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5B787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5B7870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B7870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5B7870"/>
    <w:rPr>
      <w:b/>
      <w:bCs/>
      <w:spacing w:val="0"/>
    </w:rPr>
  </w:style>
  <w:style w:type="character" w:styleId="a9">
    <w:name w:val="Emphasis"/>
    <w:uiPriority w:val="20"/>
    <w:qFormat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5B787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B787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870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5B7870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5B7870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5B78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5B7870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5B7870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5B7870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5B7870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870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B7870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870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870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870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870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870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870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87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87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870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7870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B7870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5B787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5B7870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B7870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5B7870"/>
    <w:rPr>
      <w:b/>
      <w:bCs/>
      <w:spacing w:val="0"/>
    </w:rPr>
  </w:style>
  <w:style w:type="character" w:styleId="a9">
    <w:name w:val="Emphasis"/>
    <w:uiPriority w:val="20"/>
    <w:qFormat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5B787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B787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870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5B7870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5B7870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5B78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5B7870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5B7870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5B7870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5B7870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rb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Воздушный поток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2020-09-17T09:59:00Z</cp:lastPrinted>
  <dcterms:created xsi:type="dcterms:W3CDTF">2020-09-16T13:16:00Z</dcterms:created>
  <dcterms:modified xsi:type="dcterms:W3CDTF">2020-09-18T10:44:00Z</dcterms:modified>
</cp:coreProperties>
</file>