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397" w:rsidRDefault="00F23397" w:rsidP="00F23397">
      <w:pPr>
        <w:ind w:right="5847"/>
        <w:jc w:val="both"/>
        <w:rPr>
          <w:b/>
          <w:i w:val="0"/>
          <w:sz w:val="28"/>
          <w:szCs w:val="28"/>
        </w:rPr>
      </w:pPr>
      <w:bookmarkStart w:id="0" w:name="_GoBack"/>
      <w:bookmarkEnd w:id="0"/>
    </w:p>
    <w:p w:rsidR="004670EB" w:rsidRDefault="004670EB" w:rsidP="006F319A">
      <w:pPr>
        <w:widowControl/>
        <w:autoSpaceDE/>
        <w:autoSpaceDN/>
        <w:adjustRightInd/>
        <w:jc w:val="both"/>
        <w:rPr>
          <w:b/>
          <w:i w:val="0"/>
          <w:iCs w:val="0"/>
          <w:sz w:val="28"/>
          <w:szCs w:val="28"/>
        </w:rPr>
      </w:pPr>
    </w:p>
    <w:p w:rsidR="00FC65F1" w:rsidRPr="00FC65F1" w:rsidRDefault="00FC65F1" w:rsidP="00FC65F1">
      <w:pPr>
        <w:shd w:val="clear" w:color="auto" w:fill="FFFFFF"/>
        <w:spacing w:after="120"/>
        <w:ind w:left="45"/>
        <w:jc w:val="center"/>
        <w:rPr>
          <w:i w:val="0"/>
          <w:iCs w:val="0"/>
          <w:color w:val="800000"/>
          <w:sz w:val="36"/>
          <w:szCs w:val="36"/>
        </w:rPr>
      </w:pPr>
      <w:r w:rsidRPr="00FC65F1">
        <w:rPr>
          <w:b/>
          <w:bCs/>
          <w:i w:val="0"/>
          <w:color w:val="800000"/>
          <w:spacing w:val="-10"/>
          <w:sz w:val="36"/>
          <w:szCs w:val="36"/>
        </w:rPr>
        <w:t>СОВЕТ ДЕПУТАТОВ</w:t>
      </w:r>
    </w:p>
    <w:p w:rsidR="00FC65F1" w:rsidRPr="00FC65F1" w:rsidRDefault="00FC65F1" w:rsidP="00FC65F1">
      <w:pPr>
        <w:shd w:val="clear" w:color="auto" w:fill="FFFFFF"/>
        <w:spacing w:after="120"/>
        <w:jc w:val="center"/>
        <w:rPr>
          <w:b/>
          <w:bCs/>
          <w:i w:val="0"/>
          <w:color w:val="800000"/>
          <w:spacing w:val="-9"/>
          <w:sz w:val="36"/>
          <w:szCs w:val="36"/>
        </w:rPr>
      </w:pPr>
      <w:r w:rsidRPr="00FC65F1">
        <w:rPr>
          <w:b/>
          <w:bCs/>
          <w:i w:val="0"/>
          <w:color w:val="800000"/>
          <w:spacing w:val="-9"/>
          <w:sz w:val="36"/>
          <w:szCs w:val="36"/>
        </w:rPr>
        <w:t xml:space="preserve">МУНИЦИПАЛЬНОГО ОКРУГА </w:t>
      </w:r>
    </w:p>
    <w:p w:rsidR="00FC65F1" w:rsidRPr="00FC65F1" w:rsidRDefault="00FC65F1" w:rsidP="00FC65F1">
      <w:pPr>
        <w:shd w:val="clear" w:color="auto" w:fill="FFFFFF"/>
        <w:spacing w:after="120"/>
        <w:jc w:val="center"/>
        <w:rPr>
          <w:i w:val="0"/>
          <w:color w:val="800000"/>
          <w:sz w:val="36"/>
          <w:szCs w:val="36"/>
        </w:rPr>
      </w:pPr>
      <w:r w:rsidRPr="00FC65F1">
        <w:rPr>
          <w:b/>
          <w:bCs/>
          <w:i w:val="0"/>
          <w:color w:val="800000"/>
          <w:spacing w:val="-9"/>
          <w:sz w:val="36"/>
          <w:szCs w:val="36"/>
        </w:rPr>
        <w:t>БИРЮЛЕВО ВОСТОЧНОЕ</w:t>
      </w:r>
    </w:p>
    <w:p w:rsidR="00FC65F1" w:rsidRPr="00FC65F1" w:rsidRDefault="00FC65F1" w:rsidP="00FC65F1">
      <w:pPr>
        <w:shd w:val="clear" w:color="auto" w:fill="FFFFFF"/>
        <w:spacing w:after="120"/>
        <w:ind w:left="11"/>
        <w:jc w:val="center"/>
        <w:rPr>
          <w:b/>
          <w:i w:val="0"/>
          <w:color w:val="800000"/>
          <w:spacing w:val="3"/>
          <w:position w:val="-7"/>
          <w:sz w:val="38"/>
          <w:szCs w:val="38"/>
        </w:rPr>
      </w:pPr>
      <w:r w:rsidRPr="00FC65F1">
        <w:rPr>
          <w:b/>
          <w:i w:val="0"/>
          <w:color w:val="800000"/>
          <w:spacing w:val="3"/>
          <w:position w:val="-7"/>
          <w:sz w:val="38"/>
          <w:szCs w:val="38"/>
        </w:rPr>
        <w:t>РЕШЕНИЕ</w:t>
      </w:r>
    </w:p>
    <w:p w:rsidR="00FC65F1" w:rsidRPr="00FC65F1" w:rsidRDefault="00FC65F1" w:rsidP="00FC65F1">
      <w:pPr>
        <w:shd w:val="clear" w:color="auto" w:fill="FFFFFF"/>
        <w:spacing w:after="120" w:line="350" w:lineRule="exact"/>
        <w:ind w:left="11"/>
        <w:rPr>
          <w:i w:val="0"/>
          <w:color w:val="800000"/>
          <w:sz w:val="28"/>
          <w:szCs w:val="28"/>
          <w:u w:val="single"/>
        </w:rPr>
      </w:pPr>
    </w:p>
    <w:p w:rsidR="004670EB" w:rsidRPr="00FC65F1" w:rsidRDefault="00FC65F1" w:rsidP="00FC65F1">
      <w:pPr>
        <w:ind w:right="5242"/>
        <w:jc w:val="both"/>
        <w:rPr>
          <w:rFonts w:eastAsia="Calibri"/>
          <w:b/>
          <w:i w:val="0"/>
          <w:color w:val="000000"/>
          <w:sz w:val="28"/>
          <w:szCs w:val="28"/>
          <w:lang w:eastAsia="en-US"/>
        </w:rPr>
      </w:pPr>
      <w:r>
        <w:rPr>
          <w:i w:val="0"/>
          <w:color w:val="800000"/>
          <w:sz w:val="28"/>
          <w:szCs w:val="28"/>
          <w:u w:val="single"/>
        </w:rPr>
        <w:t>25 августа</w:t>
      </w:r>
      <w:r w:rsidRPr="00FC65F1">
        <w:rPr>
          <w:i w:val="0"/>
          <w:color w:val="800000"/>
          <w:sz w:val="28"/>
          <w:szCs w:val="28"/>
          <w:u w:val="single"/>
        </w:rPr>
        <w:t xml:space="preserve"> 2020 года</w:t>
      </w:r>
      <w:r w:rsidRPr="00FC65F1">
        <w:rPr>
          <w:i w:val="0"/>
          <w:color w:val="800000"/>
          <w:sz w:val="28"/>
          <w:szCs w:val="28"/>
        </w:rPr>
        <w:t xml:space="preserve"> № </w:t>
      </w:r>
      <w:r>
        <w:rPr>
          <w:i w:val="0"/>
          <w:color w:val="800000"/>
          <w:sz w:val="28"/>
          <w:szCs w:val="28"/>
          <w:u w:val="single"/>
        </w:rPr>
        <w:t>8/2</w:t>
      </w:r>
    </w:p>
    <w:p w:rsidR="004670EB" w:rsidRPr="00D07617" w:rsidRDefault="004670EB" w:rsidP="004670EB">
      <w:pPr>
        <w:ind w:right="5847"/>
        <w:jc w:val="both"/>
        <w:rPr>
          <w:b/>
          <w:bCs/>
          <w:i w:val="0"/>
          <w:sz w:val="28"/>
          <w:szCs w:val="28"/>
        </w:rPr>
      </w:pPr>
    </w:p>
    <w:p w:rsidR="004670EB" w:rsidRPr="00863434" w:rsidRDefault="004670EB" w:rsidP="004670EB">
      <w:pPr>
        <w:tabs>
          <w:tab w:val="left" w:pos="9639"/>
        </w:tabs>
        <w:ind w:right="4713"/>
        <w:jc w:val="both"/>
        <w:rPr>
          <w:b/>
          <w:bCs/>
          <w:i w:val="0"/>
          <w:sz w:val="28"/>
          <w:szCs w:val="28"/>
        </w:rPr>
      </w:pPr>
      <w:r w:rsidRPr="00863434">
        <w:rPr>
          <w:b/>
          <w:bCs/>
          <w:i w:val="0"/>
          <w:sz w:val="28"/>
          <w:szCs w:val="28"/>
        </w:rPr>
        <w:t xml:space="preserve">Об отказе в согласовании </w:t>
      </w:r>
      <w:r w:rsidRPr="00863434">
        <w:rPr>
          <w:b/>
          <w:i w:val="0"/>
          <w:sz w:val="28"/>
          <w:szCs w:val="28"/>
        </w:rPr>
        <w:t>размещения сезонного (летнего) кафе</w:t>
      </w:r>
      <w:r w:rsidRPr="00863434">
        <w:rPr>
          <w:b/>
          <w:bCs/>
          <w:i w:val="0"/>
          <w:sz w:val="28"/>
          <w:szCs w:val="28"/>
        </w:rPr>
        <w:t xml:space="preserve"> </w:t>
      </w:r>
    </w:p>
    <w:p w:rsidR="004670EB" w:rsidRDefault="004670EB" w:rsidP="004670EB">
      <w:pPr>
        <w:tabs>
          <w:tab w:val="left" w:pos="4680"/>
        </w:tabs>
        <w:ind w:right="4675"/>
        <w:jc w:val="both"/>
        <w:rPr>
          <w:b/>
          <w:i w:val="0"/>
          <w:sz w:val="28"/>
          <w:szCs w:val="28"/>
        </w:rPr>
      </w:pPr>
    </w:p>
    <w:p w:rsidR="004670EB" w:rsidRPr="00187A9D" w:rsidRDefault="004670EB" w:rsidP="004670EB">
      <w:pPr>
        <w:tabs>
          <w:tab w:val="left" w:pos="4680"/>
        </w:tabs>
        <w:ind w:right="4675"/>
        <w:jc w:val="both"/>
        <w:rPr>
          <w:b/>
          <w:i w:val="0"/>
          <w:sz w:val="28"/>
          <w:szCs w:val="28"/>
        </w:rPr>
      </w:pPr>
    </w:p>
    <w:p w:rsidR="004670EB" w:rsidRPr="00F23397" w:rsidRDefault="004670EB" w:rsidP="004670EB">
      <w:pPr>
        <w:pStyle w:val="a3"/>
        <w:tabs>
          <w:tab w:val="left" w:pos="-3119"/>
        </w:tabs>
        <w:spacing w:line="240" w:lineRule="auto"/>
        <w:ind w:left="0" w:firstLine="709"/>
        <w:rPr>
          <w:i w:val="0"/>
        </w:rPr>
      </w:pPr>
      <w:r w:rsidRPr="00C11989">
        <w:rPr>
          <w:i w:val="0"/>
        </w:rPr>
        <w:t>В соответствии с пунктом 2 части 5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</w:t>
      </w:r>
      <w:r>
        <w:rPr>
          <w:i w:val="0"/>
        </w:rPr>
        <w:t xml:space="preserve">, </w:t>
      </w:r>
      <w:r w:rsidRPr="00904677">
        <w:rPr>
          <w:i w:val="0"/>
        </w:rPr>
        <w:t xml:space="preserve">постановлением Правительства Москвы </w:t>
      </w:r>
      <w:r w:rsidRPr="00904677">
        <w:rPr>
          <w:rFonts w:eastAsia="Calibri"/>
          <w:i w:val="0"/>
        </w:rPr>
        <w:t>от 6 марта 2015 года</w:t>
      </w:r>
      <w:r>
        <w:rPr>
          <w:rFonts w:eastAsia="Calibri"/>
          <w:i w:val="0"/>
        </w:rPr>
        <w:t xml:space="preserve">         </w:t>
      </w:r>
      <w:r w:rsidRPr="00904677">
        <w:rPr>
          <w:rFonts w:eastAsia="Calibri"/>
          <w:i w:val="0"/>
        </w:rPr>
        <w:t xml:space="preserve"> </w:t>
      </w:r>
      <w:r>
        <w:rPr>
          <w:rFonts w:eastAsia="Calibri"/>
          <w:i w:val="0"/>
        </w:rPr>
        <w:t xml:space="preserve">                 </w:t>
      </w:r>
      <w:r w:rsidRPr="00904677">
        <w:rPr>
          <w:rFonts w:eastAsia="Calibri"/>
          <w:i w:val="0"/>
        </w:rPr>
        <w:t xml:space="preserve">№ 102-ПП «О размещении сезонных (летних) кафе </w:t>
      </w:r>
      <w:r w:rsidRPr="00904677">
        <w:rPr>
          <w:i w:val="0"/>
        </w:rPr>
        <w:t>при стационарных предприятиях общественного питания</w:t>
      </w:r>
      <w:r w:rsidRPr="00904677">
        <w:rPr>
          <w:rFonts w:eastAsia="Calibri"/>
          <w:i w:val="0"/>
        </w:rPr>
        <w:t xml:space="preserve">», </w:t>
      </w:r>
      <w:r w:rsidRPr="00904677">
        <w:rPr>
          <w:i w:val="0"/>
        </w:rPr>
        <w:t xml:space="preserve">рассмотрев обращение префектуры Южного административного округа города Москвы от </w:t>
      </w:r>
      <w:r>
        <w:rPr>
          <w:i w:val="0"/>
        </w:rPr>
        <w:t>11</w:t>
      </w:r>
      <w:r w:rsidRPr="00904677">
        <w:rPr>
          <w:i w:val="0"/>
        </w:rPr>
        <w:t>.</w:t>
      </w:r>
      <w:r>
        <w:rPr>
          <w:i w:val="0"/>
        </w:rPr>
        <w:t>08.2020</w:t>
      </w:r>
      <w:r w:rsidRPr="00904677">
        <w:rPr>
          <w:i w:val="0"/>
        </w:rPr>
        <w:t xml:space="preserve"> </w:t>
      </w:r>
      <w:r>
        <w:rPr>
          <w:i w:val="0"/>
        </w:rPr>
        <w:t xml:space="preserve">                                       </w:t>
      </w:r>
      <w:r w:rsidRPr="00904677">
        <w:rPr>
          <w:i w:val="0"/>
        </w:rPr>
        <w:t>№ 01-</w:t>
      </w:r>
      <w:r>
        <w:rPr>
          <w:i w:val="0"/>
        </w:rPr>
        <w:t>2</w:t>
      </w:r>
      <w:r w:rsidRPr="00904677">
        <w:rPr>
          <w:i w:val="0"/>
        </w:rPr>
        <w:t>3-</w:t>
      </w:r>
      <w:r>
        <w:rPr>
          <w:i w:val="0"/>
        </w:rPr>
        <w:t>2447</w:t>
      </w:r>
      <w:r w:rsidRPr="00904677">
        <w:rPr>
          <w:i w:val="0"/>
        </w:rPr>
        <w:t>/</w:t>
      </w:r>
      <w:r>
        <w:rPr>
          <w:i w:val="0"/>
        </w:rPr>
        <w:t>0,</w:t>
      </w:r>
      <w:r w:rsidRPr="00904677">
        <w:rPr>
          <w:i w:val="0"/>
        </w:rPr>
        <w:t xml:space="preserve"> </w:t>
      </w:r>
      <w:r>
        <w:rPr>
          <w:i w:val="0"/>
        </w:rPr>
        <w:t>Совет депутатов муниципального округа</w:t>
      </w:r>
      <w:r w:rsidRPr="00C11989">
        <w:rPr>
          <w:i w:val="0"/>
        </w:rPr>
        <w:t xml:space="preserve"> </w:t>
      </w:r>
      <w:r>
        <w:rPr>
          <w:i w:val="0"/>
        </w:rPr>
        <w:t xml:space="preserve">Бирюлево Восточное </w:t>
      </w:r>
      <w:r w:rsidRPr="00C11989">
        <w:rPr>
          <w:i w:val="0"/>
        </w:rPr>
        <w:t>решил:</w:t>
      </w:r>
    </w:p>
    <w:p w:rsidR="004670EB" w:rsidRPr="00284B8E" w:rsidRDefault="004670EB" w:rsidP="004670EB">
      <w:pPr>
        <w:pStyle w:val="a3"/>
        <w:spacing w:line="240" w:lineRule="auto"/>
        <w:ind w:left="0" w:firstLine="709"/>
        <w:rPr>
          <w:i w:val="0"/>
        </w:rPr>
      </w:pPr>
      <w:r w:rsidRPr="00FE23E8">
        <w:rPr>
          <w:i w:val="0"/>
        </w:rPr>
        <w:t>1.</w:t>
      </w:r>
      <w:r w:rsidRPr="009E01A0">
        <w:rPr>
          <w:i w:val="0"/>
          <w:szCs w:val="28"/>
        </w:rPr>
        <w:t>Отказать</w:t>
      </w:r>
      <w:r w:rsidRPr="00284B8E">
        <w:rPr>
          <w:i w:val="0"/>
          <w:szCs w:val="28"/>
        </w:rPr>
        <w:t xml:space="preserve"> в размещении сезонного (летнего) кафе при стационарном предприятии общественного питания по адресу: Бирюлевская ул., д.43                            (ООО «Фаст Фуд Маркет», площадью 52,7 кв.м) в связи с нарушением интересов жителей муниципального округа Бирюлево Восточное.</w:t>
      </w:r>
    </w:p>
    <w:p w:rsidR="004670EB" w:rsidRPr="00C11989" w:rsidRDefault="004670EB" w:rsidP="004670EB">
      <w:pPr>
        <w:pStyle w:val="a3"/>
        <w:tabs>
          <w:tab w:val="left" w:pos="-3544"/>
        </w:tabs>
        <w:spacing w:line="240" w:lineRule="auto"/>
        <w:ind w:left="0" w:firstLine="709"/>
        <w:rPr>
          <w:i w:val="0"/>
        </w:rPr>
      </w:pPr>
      <w:r w:rsidRPr="00C11989">
        <w:rPr>
          <w:i w:val="0"/>
          <w:iCs w:val="0"/>
        </w:rPr>
        <w:t>2</w:t>
      </w:r>
      <w:r w:rsidRPr="00C11989">
        <w:rPr>
          <w:i w:val="0"/>
        </w:rPr>
        <w:t>. Направить</w:t>
      </w:r>
      <w:r>
        <w:rPr>
          <w:i w:val="0"/>
        </w:rPr>
        <w:t xml:space="preserve"> настоящее решение в </w:t>
      </w:r>
      <w:r w:rsidRPr="00904677">
        <w:rPr>
          <w:i w:val="0"/>
        </w:rPr>
        <w:t>Департамент территориальных органов исполнительной власти города Москвы</w:t>
      </w:r>
      <w:r>
        <w:rPr>
          <w:i w:val="0"/>
        </w:rPr>
        <w:t xml:space="preserve"> и префектуру Южного </w:t>
      </w:r>
      <w:r w:rsidRPr="00C11989">
        <w:rPr>
          <w:i w:val="0"/>
        </w:rPr>
        <w:t>административного округа города Москвы</w:t>
      </w:r>
      <w:r>
        <w:rPr>
          <w:i w:val="0"/>
        </w:rPr>
        <w:t>.</w:t>
      </w:r>
    </w:p>
    <w:p w:rsidR="004670EB" w:rsidRPr="00B217C5" w:rsidRDefault="004670EB" w:rsidP="004670EB">
      <w:pPr>
        <w:pStyle w:val="a3"/>
        <w:tabs>
          <w:tab w:val="left" w:pos="-4111"/>
        </w:tabs>
        <w:spacing w:line="240" w:lineRule="auto"/>
        <w:ind w:left="0" w:firstLine="709"/>
        <w:rPr>
          <w:i w:val="0"/>
        </w:rPr>
      </w:pPr>
      <w:r w:rsidRPr="00B217C5">
        <w:rPr>
          <w:i w:val="0"/>
        </w:rPr>
        <w:t>3. Опубликовать настоящее решение в</w:t>
      </w:r>
      <w:r w:rsidRPr="00AC17EA">
        <w:rPr>
          <w:i w:val="0"/>
        </w:rPr>
        <w:t xml:space="preserve"> </w:t>
      </w:r>
      <w:r w:rsidRPr="00AC17EA">
        <w:rPr>
          <w:i w:val="0"/>
          <w:szCs w:val="28"/>
        </w:rPr>
        <w:t>бюллетене «Московский муниципальный вестник»</w:t>
      </w:r>
      <w:r w:rsidRPr="00B217C5">
        <w:rPr>
          <w:i w:val="0"/>
        </w:rPr>
        <w:t xml:space="preserve"> и </w:t>
      </w:r>
      <w:r w:rsidRPr="00B217C5">
        <w:rPr>
          <w:i w:val="0"/>
          <w:szCs w:val="28"/>
        </w:rPr>
        <w:t xml:space="preserve">разместить на </w:t>
      </w:r>
      <w:r w:rsidRPr="00904677">
        <w:rPr>
          <w:i w:val="0"/>
        </w:rPr>
        <w:t>официальном</w:t>
      </w:r>
      <w:r w:rsidRPr="00904677">
        <w:rPr>
          <w:i w:val="0"/>
          <w:szCs w:val="28"/>
        </w:rPr>
        <w:t xml:space="preserve"> с</w:t>
      </w:r>
      <w:r w:rsidRPr="00B217C5">
        <w:rPr>
          <w:i w:val="0"/>
          <w:szCs w:val="28"/>
        </w:rPr>
        <w:t xml:space="preserve">айте муниципального округа Бирюлево Восточное </w:t>
      </w:r>
      <w:hyperlink r:id="rId6" w:history="1">
        <w:r w:rsidRPr="00B217C5">
          <w:rPr>
            <w:rStyle w:val="a8"/>
            <w:i w:val="0"/>
            <w:szCs w:val="28"/>
          </w:rPr>
          <w:t>www.mrbv.ru</w:t>
        </w:r>
      </w:hyperlink>
      <w:r>
        <w:rPr>
          <w:i w:val="0"/>
          <w:szCs w:val="28"/>
        </w:rPr>
        <w:t>.</w:t>
      </w:r>
    </w:p>
    <w:p w:rsidR="004670EB" w:rsidRPr="0096252B" w:rsidRDefault="004670EB" w:rsidP="004670EB">
      <w:pPr>
        <w:ind w:firstLine="720"/>
        <w:jc w:val="both"/>
        <w:rPr>
          <w:i w:val="0"/>
          <w:iCs w:val="0"/>
          <w:sz w:val="28"/>
          <w:szCs w:val="28"/>
        </w:rPr>
      </w:pPr>
      <w:r>
        <w:rPr>
          <w:rFonts w:eastAsia="Calibri"/>
          <w:i w:val="0"/>
          <w:sz w:val="28"/>
          <w:szCs w:val="28"/>
          <w:lang w:eastAsia="en-US"/>
        </w:rPr>
        <w:t>4</w:t>
      </w:r>
      <w:r w:rsidRPr="00FE1890">
        <w:rPr>
          <w:rFonts w:eastAsia="Calibri"/>
          <w:i w:val="0"/>
          <w:sz w:val="28"/>
          <w:szCs w:val="28"/>
          <w:lang w:eastAsia="en-US"/>
        </w:rPr>
        <w:t>.</w:t>
      </w:r>
      <w:r>
        <w:rPr>
          <w:rFonts w:eastAsia="Calibri"/>
          <w:i w:val="0"/>
          <w:sz w:val="28"/>
          <w:szCs w:val="28"/>
          <w:lang w:eastAsia="en-US"/>
        </w:rPr>
        <w:t xml:space="preserve"> </w:t>
      </w:r>
      <w:r w:rsidRPr="00FE1890">
        <w:rPr>
          <w:rFonts w:eastAsia="Calibri"/>
          <w:i w:val="0"/>
          <w:sz w:val="28"/>
          <w:szCs w:val="28"/>
          <w:lang w:eastAsia="en-US"/>
        </w:rPr>
        <w:t xml:space="preserve">Контроль за исполнением настоящего решения возложить на </w:t>
      </w:r>
      <w:r w:rsidRPr="0096252B">
        <w:rPr>
          <w:i w:val="0"/>
          <w:iCs w:val="0"/>
          <w:sz w:val="28"/>
          <w:szCs w:val="28"/>
        </w:rPr>
        <w:t>главу муниципального округа Бирюлево Восточное Кузину Марину Юрьевну.</w:t>
      </w:r>
    </w:p>
    <w:p w:rsidR="004670EB" w:rsidRPr="0096252B" w:rsidRDefault="004670EB" w:rsidP="004670EB">
      <w:pPr>
        <w:widowControl/>
        <w:autoSpaceDE/>
        <w:autoSpaceDN/>
        <w:adjustRightInd/>
        <w:rPr>
          <w:i w:val="0"/>
          <w:iCs w:val="0"/>
          <w:sz w:val="28"/>
          <w:szCs w:val="28"/>
        </w:rPr>
      </w:pPr>
    </w:p>
    <w:p w:rsidR="004670EB" w:rsidRDefault="004670EB" w:rsidP="004670EB">
      <w:pPr>
        <w:widowControl/>
        <w:autoSpaceDE/>
        <w:autoSpaceDN/>
        <w:adjustRightInd/>
        <w:jc w:val="both"/>
        <w:rPr>
          <w:b/>
          <w:i w:val="0"/>
          <w:iCs w:val="0"/>
          <w:sz w:val="28"/>
          <w:szCs w:val="28"/>
        </w:rPr>
      </w:pPr>
    </w:p>
    <w:p w:rsidR="004670EB" w:rsidRPr="0096252B" w:rsidRDefault="004670EB" w:rsidP="004670EB">
      <w:pPr>
        <w:widowControl/>
        <w:autoSpaceDE/>
        <w:autoSpaceDN/>
        <w:adjustRightInd/>
        <w:jc w:val="both"/>
        <w:rPr>
          <w:b/>
          <w:i w:val="0"/>
          <w:iCs w:val="0"/>
          <w:sz w:val="28"/>
          <w:szCs w:val="28"/>
        </w:rPr>
      </w:pPr>
      <w:r w:rsidRPr="0096252B">
        <w:rPr>
          <w:b/>
          <w:i w:val="0"/>
          <w:iCs w:val="0"/>
          <w:sz w:val="28"/>
          <w:szCs w:val="28"/>
        </w:rPr>
        <w:t>Глава муниципального округа</w:t>
      </w:r>
    </w:p>
    <w:p w:rsidR="004670EB" w:rsidRPr="006F319A" w:rsidRDefault="004670EB" w:rsidP="006F319A">
      <w:pPr>
        <w:widowControl/>
        <w:autoSpaceDE/>
        <w:autoSpaceDN/>
        <w:adjustRightInd/>
        <w:jc w:val="both"/>
        <w:rPr>
          <w:b/>
          <w:i w:val="0"/>
          <w:iCs w:val="0"/>
          <w:sz w:val="28"/>
          <w:szCs w:val="28"/>
        </w:rPr>
      </w:pPr>
      <w:r w:rsidRPr="0096252B">
        <w:rPr>
          <w:b/>
          <w:i w:val="0"/>
          <w:iCs w:val="0"/>
          <w:sz w:val="28"/>
          <w:szCs w:val="28"/>
        </w:rPr>
        <w:t>Бирюлево Восточное</w:t>
      </w:r>
      <w:r w:rsidRPr="0096252B">
        <w:rPr>
          <w:b/>
          <w:i w:val="0"/>
          <w:iCs w:val="0"/>
          <w:sz w:val="28"/>
          <w:szCs w:val="28"/>
        </w:rPr>
        <w:tab/>
      </w:r>
      <w:r w:rsidRPr="0096252B">
        <w:rPr>
          <w:b/>
          <w:i w:val="0"/>
          <w:iCs w:val="0"/>
          <w:sz w:val="28"/>
          <w:szCs w:val="28"/>
        </w:rPr>
        <w:tab/>
      </w:r>
      <w:r w:rsidRPr="0096252B">
        <w:rPr>
          <w:b/>
          <w:i w:val="0"/>
          <w:iCs w:val="0"/>
          <w:sz w:val="28"/>
          <w:szCs w:val="28"/>
        </w:rPr>
        <w:tab/>
      </w:r>
      <w:r w:rsidRPr="0096252B">
        <w:rPr>
          <w:b/>
          <w:i w:val="0"/>
          <w:iCs w:val="0"/>
          <w:sz w:val="28"/>
          <w:szCs w:val="28"/>
        </w:rPr>
        <w:tab/>
      </w:r>
      <w:r w:rsidRPr="0096252B">
        <w:rPr>
          <w:b/>
          <w:i w:val="0"/>
          <w:iCs w:val="0"/>
          <w:sz w:val="28"/>
          <w:szCs w:val="28"/>
        </w:rPr>
        <w:tab/>
      </w:r>
      <w:r w:rsidRPr="0096252B">
        <w:rPr>
          <w:b/>
          <w:i w:val="0"/>
          <w:iCs w:val="0"/>
          <w:sz w:val="28"/>
          <w:szCs w:val="28"/>
        </w:rPr>
        <w:tab/>
      </w:r>
      <w:r w:rsidRPr="0096252B">
        <w:rPr>
          <w:b/>
          <w:i w:val="0"/>
          <w:iCs w:val="0"/>
          <w:sz w:val="28"/>
          <w:szCs w:val="28"/>
        </w:rPr>
        <w:tab/>
      </w:r>
      <w:r>
        <w:rPr>
          <w:b/>
          <w:i w:val="0"/>
          <w:iCs w:val="0"/>
          <w:sz w:val="28"/>
          <w:szCs w:val="28"/>
        </w:rPr>
        <w:tab/>
        <w:t>М.Ю. Кузина</w:t>
      </w:r>
    </w:p>
    <w:sectPr w:rsidR="004670EB" w:rsidRPr="006F319A" w:rsidSect="00F23397">
      <w:headerReference w:type="even" r:id="rId7"/>
      <w:headerReference w:type="default" r:id="rId8"/>
      <w:pgSz w:w="11909" w:h="16834"/>
      <w:pgMar w:top="1134" w:right="851" w:bottom="1134" w:left="1559" w:header="720" w:footer="720" w:gutter="0"/>
      <w:cols w:space="6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DE0" w:rsidRDefault="00731DE0">
      <w:r>
        <w:separator/>
      </w:r>
    </w:p>
  </w:endnote>
  <w:endnote w:type="continuationSeparator" w:id="0">
    <w:p w:rsidR="00731DE0" w:rsidRDefault="00731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DE0" w:rsidRDefault="00731DE0">
      <w:r>
        <w:separator/>
      </w:r>
    </w:p>
  </w:footnote>
  <w:footnote w:type="continuationSeparator" w:id="0">
    <w:p w:rsidR="00731DE0" w:rsidRDefault="00731D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14F5" w:rsidRDefault="00F2339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14F5" w:rsidRDefault="00731DE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14F5" w:rsidRDefault="00731DE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E4"/>
    <w:rsid w:val="00067D5F"/>
    <w:rsid w:val="00284B8E"/>
    <w:rsid w:val="002B0544"/>
    <w:rsid w:val="002F3710"/>
    <w:rsid w:val="00437BAD"/>
    <w:rsid w:val="004670EB"/>
    <w:rsid w:val="006E7066"/>
    <w:rsid w:val="006F319A"/>
    <w:rsid w:val="00731DE0"/>
    <w:rsid w:val="007C1C94"/>
    <w:rsid w:val="00851CE4"/>
    <w:rsid w:val="009E01A0"/>
    <w:rsid w:val="00BD4CF1"/>
    <w:rsid w:val="00F23397"/>
    <w:rsid w:val="00FC65F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49A24E-DD37-4D91-8B18-F9FEE171F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3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23397"/>
    <w:pPr>
      <w:shd w:val="clear" w:color="auto" w:fill="FFFFFF"/>
      <w:spacing w:line="274" w:lineRule="exact"/>
      <w:ind w:left="778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F23397"/>
    <w:rPr>
      <w:rFonts w:ascii="Times New Roman" w:eastAsia="Times New Roman" w:hAnsi="Times New Roman" w:cs="Times New Roman"/>
      <w:i/>
      <w:iCs/>
      <w:sz w:val="28"/>
      <w:szCs w:val="20"/>
      <w:shd w:val="clear" w:color="auto" w:fill="FFFFFF"/>
      <w:lang w:eastAsia="ru-RU"/>
    </w:rPr>
  </w:style>
  <w:style w:type="paragraph" w:styleId="a5">
    <w:name w:val="header"/>
    <w:basedOn w:val="a"/>
    <w:link w:val="a6"/>
    <w:rsid w:val="00F233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23397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styleId="a7">
    <w:name w:val="page number"/>
    <w:semiHidden/>
    <w:rsid w:val="00F23397"/>
    <w:rPr>
      <w:rFonts w:cs="Times New Roman"/>
    </w:rPr>
  </w:style>
  <w:style w:type="character" w:styleId="a8">
    <w:name w:val="Hyperlink"/>
    <w:uiPriority w:val="99"/>
    <w:unhideWhenUsed/>
    <w:rsid w:val="00F23397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84B8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84B8E"/>
    <w:rPr>
      <w:rFonts w:ascii="Segoe UI" w:eastAsia="Times New Roman" w:hAnsi="Segoe UI" w:cs="Segoe UI"/>
      <w:i/>
      <w:iCs/>
      <w:sz w:val="18"/>
      <w:szCs w:val="18"/>
      <w:lang w:eastAsia="ru-RU"/>
    </w:rPr>
  </w:style>
  <w:style w:type="paragraph" w:styleId="ab">
    <w:name w:val="No Spacing"/>
    <w:uiPriority w:val="1"/>
    <w:qFormat/>
    <w:rsid w:val="00284B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2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cp:lastPrinted>2020-08-24T08:18:00Z</cp:lastPrinted>
  <dcterms:created xsi:type="dcterms:W3CDTF">2020-08-24T08:23:00Z</dcterms:created>
  <dcterms:modified xsi:type="dcterms:W3CDTF">2020-08-26T11:31:00Z</dcterms:modified>
</cp:coreProperties>
</file>