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664" w:rsidRDefault="007F6664" w:rsidP="007F6664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i/>
          <w:sz w:val="28"/>
          <w:szCs w:val="28"/>
        </w:rPr>
      </w:pPr>
    </w:p>
    <w:p w:rsidR="007F6664" w:rsidRDefault="007F6664" w:rsidP="007F6664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F6664" w:rsidRDefault="007F6664" w:rsidP="007F6664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7F6664" w:rsidRDefault="007F6664" w:rsidP="007F6664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7F6664" w:rsidRDefault="007F6664" w:rsidP="007F6664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7F6664" w:rsidRDefault="007F6664" w:rsidP="007F6664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7F6664" w:rsidRDefault="007F6664" w:rsidP="007F6664">
      <w:pPr>
        <w:shd w:val="clear" w:color="auto" w:fill="FFFFFF"/>
        <w:spacing w:after="120" w:line="350" w:lineRule="exact"/>
        <w:ind w:left="11"/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</w:pPr>
    </w:p>
    <w:p w:rsidR="007F6664" w:rsidRDefault="007F6664" w:rsidP="007F6664">
      <w:pPr>
        <w:shd w:val="clear" w:color="auto" w:fill="FFFFFF"/>
        <w:spacing w:after="120" w:line="350" w:lineRule="exact"/>
        <w:ind w:left="11"/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09 марта 2017 года</w:t>
      </w:r>
      <w:r>
        <w:rPr>
          <w:rFonts w:ascii="Times New Roman" w:eastAsia="Times New Roman" w:hAnsi="Times New Roman"/>
          <w:color w:val="8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СДБВ-01-02-3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2</w:t>
      </w:r>
    </w:p>
    <w:p w:rsidR="007F6664" w:rsidRDefault="007F6664" w:rsidP="007F6664">
      <w:pPr>
        <w:tabs>
          <w:tab w:val="left" w:pos="-1985"/>
        </w:tabs>
        <w:spacing w:after="0" w:line="240" w:lineRule="auto"/>
        <w:ind w:right="5385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F251F" w:rsidRPr="000F251F" w:rsidRDefault="000F251F" w:rsidP="000F251F">
      <w:pPr>
        <w:tabs>
          <w:tab w:val="left" w:pos="10773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0F251F" w:rsidRPr="000F251F" w:rsidRDefault="000F251F" w:rsidP="000F251F">
      <w:pPr>
        <w:tabs>
          <w:tab w:val="left" w:pos="10773"/>
        </w:tabs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0F25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согласовании адресного перечня объектов компенсационного озеленения на территории жилой застройки в муниципальном округе </w:t>
      </w: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201</w:t>
      </w:r>
      <w:r w:rsidR="009E54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 </w:t>
      </w:r>
    </w:p>
    <w:p w:rsidR="000F251F" w:rsidRPr="000F251F" w:rsidRDefault="000F251F" w:rsidP="000F251F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251F" w:rsidRPr="000F251F" w:rsidRDefault="000F251F" w:rsidP="000F251F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251F" w:rsidRPr="000F251F" w:rsidRDefault="000F251F" w:rsidP="000F251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4 части 2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</w:t>
      </w:r>
      <w:r w:rsidRPr="000F251F">
        <w:rPr>
          <w:rFonts w:ascii="Times New Roman" w:eastAsia="Calibri" w:hAnsi="Times New Roman" w:cs="Times New Roman"/>
          <w:bCs/>
          <w:sz w:val="28"/>
          <w:szCs w:val="28"/>
        </w:rPr>
        <w:t>остановлением Правительства Москвы от 24 сентября 2012 года    № 507-ПП «О порядке формирования, согласования и утверждения перечней работ по благоустройству дворовых территорий, парков, скверов, компенсационному озеленению на объектах озеленения 3-й категории, расположенных в зоне жилой застройки, и капитальному ремонту многоквартирных домов»</w:t>
      </w: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основании обращения главы управы района </w:t>
      </w:r>
      <w:r w:rsidR="005409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E542B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9E542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9E542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БВ16-</w:t>
      </w:r>
      <w:r w:rsidR="009E542B">
        <w:rPr>
          <w:rFonts w:ascii="Times New Roman" w:eastAsia="Times New Roman" w:hAnsi="Times New Roman" w:cs="Times New Roman"/>
          <w:sz w:val="28"/>
          <w:szCs w:val="28"/>
          <w:lang w:eastAsia="ru-RU"/>
        </w:rPr>
        <w:t>121</w:t>
      </w: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9E542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депутатов </w:t>
      </w:r>
      <w:r w:rsidR="005409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Бирюлево Восточное </w:t>
      </w: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0F251F" w:rsidRPr="000F251F" w:rsidRDefault="000F251F" w:rsidP="009E542B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Согласовать адресный перечень </w:t>
      </w:r>
      <w:r w:rsidRPr="000F25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объектов компенсационного озеленения на территории жилой застройки в муниципальном округе </w:t>
      </w: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Бирюлево Восточное в 201</w:t>
      </w:r>
      <w:r w:rsidR="009E542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F251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(приложение). </w:t>
      </w:r>
    </w:p>
    <w:p w:rsidR="000F251F" w:rsidRPr="000F251F" w:rsidRDefault="000F251F" w:rsidP="009E542B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управу района Бирюлево Восточное города Москвы, в префектуру Южного административного округа города Москвы и Департамент территориальных органов исполнительной власти города Москвы.</w:t>
      </w:r>
    </w:p>
    <w:p w:rsidR="000F251F" w:rsidRPr="000F251F" w:rsidRDefault="000F251F" w:rsidP="009E542B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 настоящее решение в бюллетене «Московский муниципальный вестник» и разместить на официальном сайте (</w:t>
      </w:r>
      <w:hyperlink r:id="rId4" w:history="1">
        <w:r w:rsidRPr="000F251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E542B" w:rsidRPr="009E542B" w:rsidRDefault="000F251F" w:rsidP="009E542B">
      <w:pPr>
        <w:spacing w:after="0" w:line="240" w:lineRule="auto"/>
        <w:ind w:firstLine="7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 w:rsidR="009E542B" w:rsidRPr="009E542B">
        <w:rPr>
          <w:rFonts w:ascii="Times New Roman" w:eastAsia="Calibri" w:hAnsi="Times New Roman" w:cs="Times New Roman"/>
          <w:sz w:val="28"/>
          <w:szCs w:val="28"/>
        </w:rPr>
        <w:t>Лапшину Татьяну Васильевну.</w:t>
      </w:r>
    </w:p>
    <w:p w:rsidR="009E542B" w:rsidRPr="009E542B" w:rsidRDefault="009E542B" w:rsidP="009E542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E542B" w:rsidRPr="009E542B" w:rsidRDefault="009E542B" w:rsidP="009E542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857C1" w:rsidRPr="000F251F" w:rsidRDefault="00E352DA" w:rsidP="00E35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Председательствующий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  <w:t>Е.Н. Яковлева</w:t>
      </w:r>
    </w:p>
    <w:p w:rsidR="000F251F" w:rsidRPr="000F251F" w:rsidRDefault="000F251F" w:rsidP="000F251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0F251F" w:rsidRPr="000F251F" w:rsidSect="00A85B39">
          <w:pgSz w:w="11906" w:h="16838"/>
          <w:pgMar w:top="993" w:right="850" w:bottom="1134" w:left="1418" w:header="708" w:footer="708" w:gutter="0"/>
          <w:cols w:space="708"/>
          <w:docGrid w:linePitch="360"/>
        </w:sectPr>
      </w:pPr>
    </w:p>
    <w:p w:rsidR="000F251F" w:rsidRPr="000F251F" w:rsidRDefault="000F251F" w:rsidP="00E352DA">
      <w:pPr>
        <w:spacing w:after="0" w:line="240" w:lineRule="auto"/>
        <w:ind w:left="5103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F25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Приложение</w:t>
      </w:r>
    </w:p>
    <w:p w:rsidR="00E352DA" w:rsidRDefault="000F251F" w:rsidP="00E352DA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2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решению Совета депутатов муниципального округа Бирюлево Восточное </w:t>
      </w:r>
    </w:p>
    <w:p w:rsidR="000F251F" w:rsidRPr="000F251F" w:rsidRDefault="000F251F" w:rsidP="00E352DA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2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E352DA" w:rsidRPr="00E352DA">
        <w:rPr>
          <w:rFonts w:ascii="Times New Roman" w:eastAsia="Times New Roman" w:hAnsi="Times New Roman" w:cs="Times New Roman"/>
          <w:sz w:val="26"/>
          <w:szCs w:val="26"/>
          <w:lang w:eastAsia="ru-RU"/>
        </w:rPr>
        <w:t>09 марта</w:t>
      </w:r>
      <w:r w:rsidRPr="00E352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</w:t>
      </w:r>
      <w:r w:rsidR="00E352DA" w:rsidRPr="00E352DA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E352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E352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F2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E352DA">
        <w:rPr>
          <w:rFonts w:ascii="Times New Roman" w:eastAsia="Times New Roman" w:hAnsi="Times New Roman" w:cs="Times New Roman"/>
          <w:sz w:val="26"/>
          <w:szCs w:val="26"/>
          <w:lang w:eastAsia="ru-RU"/>
        </w:rPr>
        <w:t>СДБВ-01-02-32</w:t>
      </w:r>
    </w:p>
    <w:p w:rsidR="000F251F" w:rsidRDefault="000F251F" w:rsidP="000F251F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6B39" w:rsidRPr="000F251F" w:rsidRDefault="00C46B39" w:rsidP="000F251F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F251F" w:rsidRPr="000F251F" w:rsidRDefault="000F251F" w:rsidP="000F2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Адресный перечень </w:t>
      </w:r>
    </w:p>
    <w:p w:rsidR="00C46B39" w:rsidRDefault="000F251F" w:rsidP="000F2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25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объектов компенсационного озеленения на территории </w:t>
      </w:r>
    </w:p>
    <w:p w:rsidR="000F251F" w:rsidRPr="000F251F" w:rsidRDefault="000F251F" w:rsidP="000F2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25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жилой застройки в муниципальном округе </w:t>
      </w:r>
    </w:p>
    <w:p w:rsidR="000F251F" w:rsidRPr="000F251F" w:rsidRDefault="000F251F" w:rsidP="000F2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 в 201</w:t>
      </w:r>
      <w:r w:rsidR="009E54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 </w:t>
      </w:r>
    </w:p>
    <w:p w:rsidR="00F6617F" w:rsidRDefault="007F6664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3403"/>
        <w:gridCol w:w="3113"/>
        <w:gridCol w:w="1848"/>
      </w:tblGrid>
      <w:tr w:rsidR="009E542B" w:rsidRPr="009E542B" w:rsidTr="00C46B39">
        <w:trPr>
          <w:trHeight w:val="284"/>
          <w:jc w:val="center"/>
        </w:trPr>
        <w:tc>
          <w:tcPr>
            <w:tcW w:w="566" w:type="dxa"/>
            <w:shd w:val="clear" w:color="auto" w:fill="FFFFFF"/>
            <w:vAlign w:val="center"/>
          </w:tcPr>
          <w:p w:rsidR="009E542B" w:rsidRPr="009E542B" w:rsidRDefault="009E542B" w:rsidP="009E5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403" w:type="dxa"/>
            <w:shd w:val="clear" w:color="auto" w:fill="FFFFFF"/>
            <w:vAlign w:val="center"/>
          </w:tcPr>
          <w:p w:rsidR="009E542B" w:rsidRPr="009E542B" w:rsidRDefault="009E542B" w:rsidP="009E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3113" w:type="dxa"/>
            <w:shd w:val="clear" w:color="auto" w:fill="FFFFFF"/>
            <w:vAlign w:val="center"/>
          </w:tcPr>
          <w:p w:rsidR="009E542B" w:rsidRPr="009E542B" w:rsidRDefault="009E542B" w:rsidP="009E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Lucida Sans Unicode" w:hAnsi="Times New Roman" w:cs="Times New Roman"/>
                <w:b/>
                <w:color w:val="000000"/>
                <w:spacing w:val="-5"/>
                <w:sz w:val="28"/>
                <w:szCs w:val="28"/>
                <w:lang w:eastAsia="ru-RU"/>
              </w:rPr>
              <w:t>Порода кустарников</w:t>
            </w:r>
          </w:p>
        </w:tc>
        <w:tc>
          <w:tcPr>
            <w:tcW w:w="1848" w:type="dxa"/>
            <w:shd w:val="clear" w:color="auto" w:fill="FFFFFF"/>
            <w:vAlign w:val="center"/>
          </w:tcPr>
          <w:p w:rsidR="009E542B" w:rsidRPr="009E542B" w:rsidRDefault="009E542B" w:rsidP="009E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Lucida Sans Unicode" w:hAnsi="Times New Roman" w:cs="Times New Roman"/>
                <w:b/>
                <w:color w:val="000000"/>
                <w:spacing w:val="-5"/>
                <w:sz w:val="28"/>
                <w:szCs w:val="28"/>
                <w:lang w:eastAsia="ru-RU"/>
              </w:rPr>
              <w:t>Кол-во</w:t>
            </w:r>
          </w:p>
          <w:p w:rsidR="009E542B" w:rsidRPr="009E542B" w:rsidRDefault="009E542B" w:rsidP="009E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Lucida Sans Unicode" w:hAnsi="Times New Roman" w:cs="Times New Roman"/>
                <w:b/>
                <w:color w:val="000000"/>
                <w:spacing w:val="-5"/>
                <w:sz w:val="28"/>
                <w:szCs w:val="28"/>
                <w:lang w:eastAsia="ru-RU"/>
              </w:rPr>
              <w:t>кустарников,</w:t>
            </w:r>
          </w:p>
          <w:p w:rsidR="009E542B" w:rsidRPr="009E542B" w:rsidRDefault="009E542B" w:rsidP="009E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8"/>
                <w:sz w:val="28"/>
                <w:szCs w:val="28"/>
                <w:lang w:eastAsia="ru-RU"/>
              </w:rPr>
            </w:pPr>
            <w:proofErr w:type="spellStart"/>
            <w:r w:rsidRPr="009E542B">
              <w:rPr>
                <w:rFonts w:ascii="Times New Roman" w:eastAsia="Lucida Sans Unicode" w:hAnsi="Times New Roman" w:cs="Times New Roman"/>
                <w:b/>
                <w:bCs/>
                <w:color w:val="000000"/>
                <w:spacing w:val="-4"/>
                <w:sz w:val="28"/>
                <w:szCs w:val="28"/>
                <w:lang w:eastAsia="ru-RU"/>
              </w:rPr>
              <w:t>шт</w:t>
            </w:r>
            <w:proofErr w:type="spellEnd"/>
            <w:r w:rsidRPr="009E542B">
              <w:rPr>
                <w:rFonts w:ascii="Times New Roman" w:eastAsia="Lucida Sans Unicode" w:hAnsi="Times New Roman" w:cs="Times New Roman"/>
                <w:b/>
                <w:bCs/>
                <w:color w:val="000000"/>
                <w:spacing w:val="-4"/>
                <w:sz w:val="28"/>
                <w:szCs w:val="28"/>
                <w:lang w:val="en-US" w:eastAsia="ru-RU"/>
              </w:rPr>
              <w:t>,</w:t>
            </w:r>
          </w:p>
        </w:tc>
      </w:tr>
      <w:tr w:rsidR="009E542B" w:rsidRPr="009E542B" w:rsidTr="00C46B39">
        <w:trPr>
          <w:trHeight w:val="499"/>
          <w:jc w:val="center"/>
        </w:trPr>
        <w:tc>
          <w:tcPr>
            <w:tcW w:w="566" w:type="dxa"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3" w:type="dxa"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ул. Лебедянская, д. 4</w:t>
            </w:r>
          </w:p>
        </w:tc>
        <w:tc>
          <w:tcPr>
            <w:tcW w:w="3113" w:type="dxa"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Сире</w:t>
            </w:r>
            <w:r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н</w:t>
            </w:r>
            <w:r w:rsidRPr="009E542B"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ь обыкновенная</w:t>
            </w:r>
          </w:p>
        </w:tc>
        <w:tc>
          <w:tcPr>
            <w:tcW w:w="1848" w:type="dxa"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10</w:t>
            </w:r>
          </w:p>
        </w:tc>
      </w:tr>
      <w:tr w:rsidR="009E542B" w:rsidRPr="009E542B" w:rsidTr="00C46B39">
        <w:trPr>
          <w:trHeight w:val="497"/>
          <w:jc w:val="center"/>
        </w:trPr>
        <w:tc>
          <w:tcPr>
            <w:tcW w:w="566" w:type="dxa"/>
            <w:vMerge w:val="restart"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Lucida Sans Unicode" w:hAnsi="Times New Roman" w:cs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3" w:type="dxa"/>
            <w:vMerge w:val="restart"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ул. Липецкая, д. 12, к. 1</w:t>
            </w:r>
          </w:p>
        </w:tc>
        <w:tc>
          <w:tcPr>
            <w:tcW w:w="3113" w:type="dxa"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Лапчатка кустарни</w:t>
            </w:r>
            <w:r w:rsidRPr="009E542B"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ковая</w:t>
            </w:r>
          </w:p>
        </w:tc>
        <w:tc>
          <w:tcPr>
            <w:tcW w:w="1848" w:type="dxa"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30</w:t>
            </w:r>
          </w:p>
        </w:tc>
      </w:tr>
      <w:tr w:rsidR="009E542B" w:rsidRPr="009E542B" w:rsidTr="00C46B39">
        <w:trPr>
          <w:trHeight w:val="419"/>
          <w:jc w:val="center"/>
        </w:trPr>
        <w:tc>
          <w:tcPr>
            <w:tcW w:w="566" w:type="dxa"/>
            <w:vMerge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  <w:vMerge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ind w:left="133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3" w:type="dxa"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Сире</w:t>
            </w:r>
            <w:r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н</w:t>
            </w:r>
            <w:r w:rsidRPr="009E542B"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ь обыкновенная</w:t>
            </w:r>
          </w:p>
        </w:tc>
        <w:tc>
          <w:tcPr>
            <w:tcW w:w="1848" w:type="dxa"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20</w:t>
            </w:r>
          </w:p>
        </w:tc>
      </w:tr>
      <w:tr w:rsidR="009E542B" w:rsidRPr="009E542B" w:rsidTr="00C46B39">
        <w:trPr>
          <w:trHeight w:val="553"/>
          <w:jc w:val="center"/>
        </w:trPr>
        <w:tc>
          <w:tcPr>
            <w:tcW w:w="566" w:type="dxa"/>
            <w:vMerge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  <w:vMerge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ind w:left="133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3" w:type="dxa"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Спирея средняя</w:t>
            </w:r>
          </w:p>
        </w:tc>
        <w:tc>
          <w:tcPr>
            <w:tcW w:w="1848" w:type="dxa"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Lucida Sans Unicode" w:hAnsi="Times New Roman" w:cs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30</w:t>
            </w:r>
          </w:p>
        </w:tc>
      </w:tr>
      <w:tr w:rsidR="009E542B" w:rsidRPr="009E542B" w:rsidTr="00C46B39">
        <w:trPr>
          <w:trHeight w:val="563"/>
          <w:jc w:val="center"/>
        </w:trPr>
        <w:tc>
          <w:tcPr>
            <w:tcW w:w="566" w:type="dxa"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03" w:type="dxa"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9E542B"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9E542B"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, д. 29, к. 1</w:t>
            </w:r>
          </w:p>
        </w:tc>
        <w:tc>
          <w:tcPr>
            <w:tcW w:w="3113" w:type="dxa"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Сире</w:t>
            </w:r>
            <w:r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н</w:t>
            </w:r>
            <w:r w:rsidRPr="009E542B"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ь обыкновенная</w:t>
            </w:r>
          </w:p>
        </w:tc>
        <w:tc>
          <w:tcPr>
            <w:tcW w:w="1848" w:type="dxa"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Lucida Sans Unicode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20</w:t>
            </w:r>
          </w:p>
        </w:tc>
      </w:tr>
      <w:tr w:rsidR="009E542B" w:rsidRPr="009E542B" w:rsidTr="00C46B39">
        <w:trPr>
          <w:trHeight w:val="284"/>
          <w:jc w:val="center"/>
        </w:trPr>
        <w:tc>
          <w:tcPr>
            <w:tcW w:w="566" w:type="dxa"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8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Lucida Sans Unicode" w:hAnsi="Times New Roman" w:cs="Times New Roman"/>
                <w:b/>
                <w:color w:val="000000"/>
                <w:spacing w:val="-5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13" w:type="dxa"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Lucida Sans Unicode" w:hAnsi="Times New Roman" w:cs="Times New Roman"/>
                <w:b/>
                <w:color w:val="000000"/>
                <w:spacing w:val="-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8" w:type="dxa"/>
            <w:shd w:val="clear" w:color="auto" w:fill="FFFFFF"/>
          </w:tcPr>
          <w:p w:rsidR="009E542B" w:rsidRPr="009E542B" w:rsidRDefault="009E542B" w:rsidP="009E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8"/>
                <w:sz w:val="28"/>
                <w:szCs w:val="28"/>
                <w:lang w:eastAsia="ru-RU"/>
              </w:rPr>
            </w:pPr>
            <w:r w:rsidRPr="009E542B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lang w:eastAsia="ru-RU"/>
              </w:rPr>
              <w:t>110</w:t>
            </w:r>
          </w:p>
        </w:tc>
      </w:tr>
    </w:tbl>
    <w:p w:rsidR="009E542B" w:rsidRDefault="009E542B"/>
    <w:sectPr w:rsidR="009E542B" w:rsidSect="009E542B">
      <w:pgSz w:w="11906" w:h="16838"/>
      <w:pgMar w:top="1134" w:right="849" w:bottom="99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51F"/>
    <w:rsid w:val="000D0C8A"/>
    <w:rsid w:val="000F251F"/>
    <w:rsid w:val="004545FB"/>
    <w:rsid w:val="004868B2"/>
    <w:rsid w:val="00540971"/>
    <w:rsid w:val="005E200A"/>
    <w:rsid w:val="00751857"/>
    <w:rsid w:val="007F6664"/>
    <w:rsid w:val="009E542B"/>
    <w:rsid w:val="00A857C1"/>
    <w:rsid w:val="00C46B39"/>
    <w:rsid w:val="00E352DA"/>
    <w:rsid w:val="00EE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826F82-289D-4E34-B676-91AB20090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6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6B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2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rb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2017-03-09T12:31:00Z</cp:lastPrinted>
  <dcterms:created xsi:type="dcterms:W3CDTF">2017-03-09T12:41:00Z</dcterms:created>
  <dcterms:modified xsi:type="dcterms:W3CDTF">2017-03-09T12:50:00Z</dcterms:modified>
</cp:coreProperties>
</file>