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FC" w:rsidRDefault="006038FC" w:rsidP="006038FC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2464C4" w:rsidRDefault="00491680" w:rsidP="002464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>
        <w:rPr>
          <w:rStyle w:val="FontStyle13"/>
          <w:b/>
          <w:sz w:val="32"/>
          <w:szCs w:val="32"/>
        </w:rPr>
        <w:t>ИНФОРМАЦИЯ</w:t>
      </w:r>
      <w:bookmarkStart w:id="0" w:name="_GoBack"/>
      <w:bookmarkEnd w:id="0"/>
    </w:p>
    <w:p w:rsidR="002464C4" w:rsidRDefault="00BB1E94" w:rsidP="002464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>
        <w:rPr>
          <w:rStyle w:val="FontStyle13"/>
          <w:b/>
          <w:sz w:val="32"/>
          <w:szCs w:val="32"/>
        </w:rPr>
        <w:t>И.о.д</w:t>
      </w:r>
      <w:r w:rsidR="002464C4">
        <w:rPr>
          <w:rStyle w:val="FontStyle13"/>
          <w:b/>
          <w:sz w:val="32"/>
          <w:szCs w:val="32"/>
        </w:rPr>
        <w:t xml:space="preserve">иректора ГБУ «Жилищник района Бирюлево Восточное» </w:t>
      </w:r>
      <w:r w:rsidR="00496682">
        <w:rPr>
          <w:rStyle w:val="FontStyle13"/>
          <w:b/>
          <w:sz w:val="32"/>
          <w:szCs w:val="32"/>
        </w:rPr>
        <w:t>Солдатова Андрея</w:t>
      </w:r>
      <w:r>
        <w:rPr>
          <w:rStyle w:val="FontStyle13"/>
          <w:b/>
          <w:sz w:val="32"/>
          <w:szCs w:val="32"/>
        </w:rPr>
        <w:t xml:space="preserve"> Валентиновича</w:t>
      </w:r>
      <w:r w:rsidR="002464C4">
        <w:rPr>
          <w:rStyle w:val="FontStyle13"/>
          <w:b/>
          <w:sz w:val="32"/>
          <w:szCs w:val="32"/>
        </w:rPr>
        <w:t xml:space="preserve"> </w:t>
      </w:r>
    </w:p>
    <w:p w:rsidR="002464C4" w:rsidRDefault="002464C4" w:rsidP="002464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>
        <w:rPr>
          <w:rStyle w:val="FontStyle13"/>
          <w:b/>
          <w:sz w:val="32"/>
          <w:szCs w:val="32"/>
        </w:rPr>
        <w:t>о результатах деятельности ГБУ «Жилищник района Бирюлево Восточное» в 201</w:t>
      </w:r>
      <w:r w:rsidR="00BB1E94">
        <w:rPr>
          <w:rStyle w:val="FontStyle13"/>
          <w:b/>
          <w:sz w:val="32"/>
          <w:szCs w:val="32"/>
        </w:rPr>
        <w:t>9</w:t>
      </w:r>
      <w:r>
        <w:rPr>
          <w:rStyle w:val="FontStyle13"/>
          <w:b/>
          <w:sz w:val="32"/>
          <w:szCs w:val="32"/>
        </w:rPr>
        <w:t xml:space="preserve"> году </w:t>
      </w:r>
    </w:p>
    <w:p w:rsidR="002464C4" w:rsidRDefault="002464C4" w:rsidP="002464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>
        <w:rPr>
          <w:rStyle w:val="FontStyle13"/>
          <w:b/>
          <w:sz w:val="32"/>
          <w:szCs w:val="32"/>
        </w:rPr>
        <w:t>для заслушивания на заседании Совета депутатов муниципального округа Бирюлево Восточное</w:t>
      </w:r>
    </w:p>
    <w:p w:rsidR="002464C4" w:rsidRDefault="002464C4" w:rsidP="002464C4">
      <w:pPr>
        <w:pStyle w:val="Style3"/>
        <w:widowControl/>
        <w:spacing w:line="240" w:lineRule="auto"/>
        <w:ind w:firstLine="0"/>
        <w:rPr>
          <w:rStyle w:val="FontStyle13"/>
          <w:b/>
          <w:sz w:val="32"/>
          <w:szCs w:val="32"/>
        </w:rPr>
      </w:pPr>
    </w:p>
    <w:p w:rsidR="002464C4" w:rsidRDefault="002464C4" w:rsidP="002464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>
        <w:rPr>
          <w:rStyle w:val="FontStyle13"/>
          <w:b/>
          <w:sz w:val="32"/>
          <w:szCs w:val="32"/>
        </w:rPr>
        <w:t xml:space="preserve">Уважаемые депутаты! </w:t>
      </w:r>
    </w:p>
    <w:p w:rsidR="002464C4" w:rsidRPr="009E453F" w:rsidRDefault="002464C4" w:rsidP="002464C4">
      <w:pPr>
        <w:pStyle w:val="af5"/>
        <w:rPr>
          <w:b/>
          <w:sz w:val="32"/>
          <w:szCs w:val="32"/>
        </w:rPr>
      </w:pPr>
      <w:r>
        <w:rPr>
          <w:rStyle w:val="FontStyle13"/>
          <w:b/>
          <w:sz w:val="32"/>
          <w:szCs w:val="32"/>
        </w:rPr>
        <w:tab/>
      </w:r>
    </w:p>
    <w:p w:rsidR="003F036C" w:rsidRPr="00496682" w:rsidRDefault="003F036C" w:rsidP="003F036C">
      <w:pPr>
        <w:pStyle w:val="af5"/>
        <w:jc w:val="center"/>
        <w:rPr>
          <w:szCs w:val="28"/>
          <w:u w:val="single"/>
        </w:rPr>
      </w:pPr>
      <w:r w:rsidRPr="00496682">
        <w:rPr>
          <w:szCs w:val="28"/>
          <w:u w:val="single"/>
        </w:rPr>
        <w:t>ЖИЛИЩНО-КОММУНАЛЬНОЕ ХОЗЯЙСТВО</w:t>
      </w:r>
    </w:p>
    <w:p w:rsidR="003F036C" w:rsidRPr="00496682" w:rsidRDefault="003F036C" w:rsidP="003F036C">
      <w:pPr>
        <w:pStyle w:val="af5"/>
        <w:jc w:val="center"/>
        <w:rPr>
          <w:szCs w:val="28"/>
          <w:u w:val="single"/>
        </w:rPr>
      </w:pPr>
      <w:r w:rsidRPr="00496682">
        <w:rPr>
          <w:szCs w:val="28"/>
          <w:u w:val="single"/>
        </w:rPr>
        <w:t>И БЛАГОУСТРОЙСТВО</w:t>
      </w:r>
    </w:p>
    <w:p w:rsidR="00496682" w:rsidRDefault="00496682" w:rsidP="0084402E">
      <w:pPr>
        <w:spacing w:line="276" w:lineRule="auto"/>
        <w:jc w:val="both"/>
        <w:rPr>
          <w:rFonts w:eastAsia="Times New Roman"/>
          <w:sz w:val="28"/>
          <w:szCs w:val="28"/>
          <w:u w:val="single"/>
          <w:lang w:eastAsia="en-US"/>
        </w:rPr>
      </w:pPr>
    </w:p>
    <w:p w:rsidR="003F036C" w:rsidRPr="00496682" w:rsidRDefault="00496682" w:rsidP="0084402E">
      <w:pPr>
        <w:spacing w:line="276" w:lineRule="auto"/>
        <w:jc w:val="both"/>
        <w:rPr>
          <w:sz w:val="28"/>
          <w:szCs w:val="28"/>
        </w:rPr>
      </w:pPr>
      <w:r w:rsidRPr="00496682">
        <w:rPr>
          <w:rFonts w:eastAsia="Times New Roman"/>
          <w:sz w:val="28"/>
          <w:szCs w:val="28"/>
          <w:lang w:eastAsia="en-US"/>
        </w:rPr>
        <w:tab/>
      </w:r>
      <w:r w:rsidR="0084402E" w:rsidRPr="00496682">
        <w:rPr>
          <w:sz w:val="28"/>
          <w:szCs w:val="28"/>
        </w:rPr>
        <w:t xml:space="preserve">Самой крупной управляющей организацией является ГБУ «Жилищник района Бирюлево Восточное» - 178 МКД. </w:t>
      </w:r>
    </w:p>
    <w:p w:rsidR="003F036C" w:rsidRPr="00496682" w:rsidRDefault="00496682" w:rsidP="003F03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F036C" w:rsidRPr="00496682">
        <w:rPr>
          <w:bCs/>
          <w:sz w:val="28"/>
          <w:szCs w:val="28"/>
        </w:rPr>
        <w:t>Общая численность населения  в МКД</w:t>
      </w:r>
      <w:r>
        <w:rPr>
          <w:bCs/>
          <w:sz w:val="28"/>
          <w:szCs w:val="28"/>
        </w:rPr>
        <w:t xml:space="preserve"> </w:t>
      </w:r>
      <w:r w:rsidR="003F036C" w:rsidRPr="00496682">
        <w:rPr>
          <w:bCs/>
          <w:sz w:val="28"/>
          <w:szCs w:val="28"/>
        </w:rPr>
        <w:t xml:space="preserve"> ГБУ Жилищник – 94 </w:t>
      </w:r>
      <w:r w:rsidR="00BB1E94" w:rsidRPr="00496682">
        <w:rPr>
          <w:bCs/>
          <w:sz w:val="28"/>
          <w:szCs w:val="28"/>
        </w:rPr>
        <w:t>727</w:t>
      </w:r>
      <w:r w:rsidR="003F036C" w:rsidRPr="00496682">
        <w:rPr>
          <w:bCs/>
          <w:sz w:val="28"/>
          <w:szCs w:val="28"/>
        </w:rPr>
        <w:t xml:space="preserve">   человек </w:t>
      </w:r>
    </w:p>
    <w:p w:rsidR="003F036C" w:rsidRPr="00496682" w:rsidRDefault="00496682" w:rsidP="003F03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F036C" w:rsidRPr="00496682">
        <w:rPr>
          <w:bCs/>
          <w:sz w:val="28"/>
          <w:szCs w:val="28"/>
        </w:rPr>
        <w:t xml:space="preserve">Жилой фонд ГБУ </w:t>
      </w:r>
      <w:r>
        <w:rPr>
          <w:bCs/>
          <w:sz w:val="28"/>
          <w:szCs w:val="28"/>
        </w:rPr>
        <w:t>«</w:t>
      </w:r>
      <w:r w:rsidR="003F036C" w:rsidRPr="00496682">
        <w:rPr>
          <w:bCs/>
          <w:sz w:val="28"/>
          <w:szCs w:val="28"/>
        </w:rPr>
        <w:t>Жилищник района Бирюлево Восточное</w:t>
      </w:r>
      <w:r>
        <w:rPr>
          <w:bCs/>
          <w:sz w:val="28"/>
          <w:szCs w:val="28"/>
        </w:rPr>
        <w:t>»</w:t>
      </w:r>
      <w:r w:rsidR="003F036C" w:rsidRPr="00496682">
        <w:rPr>
          <w:bCs/>
          <w:sz w:val="28"/>
          <w:szCs w:val="28"/>
        </w:rPr>
        <w:t xml:space="preserve"> составляет 178 мно</w:t>
      </w:r>
      <w:r w:rsidR="00BB1E94" w:rsidRPr="00496682">
        <w:rPr>
          <w:bCs/>
          <w:sz w:val="28"/>
          <w:szCs w:val="28"/>
        </w:rPr>
        <w:t xml:space="preserve">гоквартирных домов, </w:t>
      </w:r>
      <w:r w:rsidR="004B081E">
        <w:rPr>
          <w:bCs/>
          <w:sz w:val="28"/>
          <w:szCs w:val="28"/>
        </w:rPr>
        <w:t xml:space="preserve"> </w:t>
      </w:r>
      <w:r w:rsidR="00BB1E94" w:rsidRPr="00496682">
        <w:rPr>
          <w:bCs/>
          <w:sz w:val="28"/>
          <w:szCs w:val="28"/>
        </w:rPr>
        <w:t xml:space="preserve">из которых 4 </w:t>
      </w:r>
      <w:r w:rsidR="004B081E">
        <w:rPr>
          <w:bCs/>
          <w:sz w:val="28"/>
          <w:szCs w:val="28"/>
        </w:rPr>
        <w:t>-</w:t>
      </w:r>
      <w:r w:rsidR="00BB1E94" w:rsidRPr="00496682">
        <w:rPr>
          <w:bCs/>
          <w:sz w:val="28"/>
          <w:szCs w:val="28"/>
        </w:rPr>
        <w:t>ЖСК, 174</w:t>
      </w:r>
      <w:r w:rsidR="004B081E">
        <w:rPr>
          <w:bCs/>
          <w:sz w:val="28"/>
          <w:szCs w:val="28"/>
        </w:rPr>
        <w:t>-</w:t>
      </w:r>
      <w:r w:rsidR="003F036C" w:rsidRPr="00496682">
        <w:rPr>
          <w:bCs/>
          <w:sz w:val="28"/>
          <w:szCs w:val="28"/>
        </w:rPr>
        <w:t xml:space="preserve"> муниципальные дома. </w:t>
      </w:r>
    </w:p>
    <w:p w:rsidR="003F036C" w:rsidRPr="00496682" w:rsidRDefault="003F036C" w:rsidP="003F036C">
      <w:pPr>
        <w:rPr>
          <w:bCs/>
          <w:sz w:val="28"/>
          <w:szCs w:val="28"/>
        </w:rPr>
      </w:pPr>
      <w:r w:rsidRPr="00496682">
        <w:rPr>
          <w:bCs/>
          <w:sz w:val="28"/>
          <w:szCs w:val="28"/>
        </w:rPr>
        <w:t xml:space="preserve">Общая  жилая площадь составляет – </w:t>
      </w:r>
      <w:r w:rsidR="00BB1E94" w:rsidRPr="00496682">
        <w:rPr>
          <w:bCs/>
          <w:sz w:val="28"/>
          <w:szCs w:val="28"/>
        </w:rPr>
        <w:t>1 827 644,00  кв</w:t>
      </w:r>
      <w:r w:rsidRPr="00496682">
        <w:rPr>
          <w:bCs/>
          <w:sz w:val="28"/>
          <w:szCs w:val="28"/>
        </w:rPr>
        <w:t>.м</w:t>
      </w:r>
    </w:p>
    <w:p w:rsidR="003F036C" w:rsidRPr="00496682" w:rsidRDefault="003F036C" w:rsidP="003F036C">
      <w:pPr>
        <w:rPr>
          <w:bCs/>
          <w:sz w:val="28"/>
          <w:szCs w:val="28"/>
          <w:u w:val="single"/>
        </w:rPr>
      </w:pPr>
      <w:r w:rsidRPr="00496682">
        <w:rPr>
          <w:bCs/>
          <w:sz w:val="28"/>
          <w:szCs w:val="28"/>
          <w:u w:val="single"/>
        </w:rPr>
        <w:t>17 этажых – 10 строений</w:t>
      </w:r>
    </w:p>
    <w:p w:rsidR="00BB1E94" w:rsidRPr="00496682" w:rsidRDefault="00BB1E94" w:rsidP="003F036C">
      <w:pPr>
        <w:rPr>
          <w:bCs/>
          <w:sz w:val="28"/>
          <w:szCs w:val="28"/>
          <w:u w:val="single"/>
        </w:rPr>
      </w:pPr>
      <w:r w:rsidRPr="00496682">
        <w:rPr>
          <w:bCs/>
          <w:sz w:val="28"/>
          <w:szCs w:val="28"/>
          <w:u w:val="single"/>
        </w:rPr>
        <w:t>16 этажных-19 строений</w:t>
      </w:r>
    </w:p>
    <w:p w:rsidR="003F036C" w:rsidRPr="00496682" w:rsidRDefault="00BB1E94" w:rsidP="003F036C">
      <w:pPr>
        <w:rPr>
          <w:bCs/>
          <w:sz w:val="28"/>
          <w:szCs w:val="28"/>
          <w:u w:val="single"/>
        </w:rPr>
      </w:pPr>
      <w:r w:rsidRPr="00496682">
        <w:rPr>
          <w:bCs/>
          <w:sz w:val="28"/>
          <w:szCs w:val="28"/>
          <w:u w:val="single"/>
        </w:rPr>
        <w:t>14 этажных – 24</w:t>
      </w:r>
      <w:r w:rsidR="003F036C" w:rsidRPr="00496682">
        <w:rPr>
          <w:bCs/>
          <w:sz w:val="28"/>
          <w:szCs w:val="28"/>
          <w:u w:val="single"/>
        </w:rPr>
        <w:t xml:space="preserve"> строения</w:t>
      </w:r>
    </w:p>
    <w:p w:rsidR="003F036C" w:rsidRPr="00496682" w:rsidRDefault="003F036C" w:rsidP="003F036C">
      <w:pPr>
        <w:rPr>
          <w:bCs/>
          <w:sz w:val="28"/>
          <w:szCs w:val="28"/>
          <w:u w:val="single"/>
        </w:rPr>
      </w:pPr>
      <w:r w:rsidRPr="00496682">
        <w:rPr>
          <w:bCs/>
          <w:sz w:val="28"/>
          <w:szCs w:val="28"/>
          <w:u w:val="single"/>
        </w:rPr>
        <w:t>12 этажных – 67 строений</w:t>
      </w:r>
    </w:p>
    <w:p w:rsidR="003F036C" w:rsidRPr="00496682" w:rsidRDefault="003F036C" w:rsidP="003F036C">
      <w:pPr>
        <w:rPr>
          <w:bCs/>
          <w:sz w:val="28"/>
          <w:szCs w:val="28"/>
          <w:u w:val="single"/>
        </w:rPr>
      </w:pPr>
      <w:r w:rsidRPr="00496682">
        <w:rPr>
          <w:bCs/>
          <w:sz w:val="28"/>
          <w:szCs w:val="28"/>
          <w:u w:val="single"/>
        </w:rPr>
        <w:t>9 этажных – 43 строения</w:t>
      </w:r>
    </w:p>
    <w:p w:rsidR="003F036C" w:rsidRPr="00496682" w:rsidRDefault="003F036C" w:rsidP="003F036C">
      <w:pPr>
        <w:rPr>
          <w:bCs/>
          <w:sz w:val="28"/>
          <w:szCs w:val="28"/>
          <w:u w:val="single"/>
        </w:rPr>
      </w:pPr>
      <w:r w:rsidRPr="00496682">
        <w:rPr>
          <w:bCs/>
          <w:sz w:val="28"/>
          <w:szCs w:val="28"/>
          <w:u w:val="single"/>
        </w:rPr>
        <w:t>От 2 до 5 этажей – 15 строений</w:t>
      </w:r>
    </w:p>
    <w:p w:rsidR="003F036C" w:rsidRPr="00496682" w:rsidRDefault="003F036C" w:rsidP="003F036C">
      <w:pPr>
        <w:rPr>
          <w:bCs/>
          <w:sz w:val="28"/>
          <w:szCs w:val="28"/>
        </w:rPr>
      </w:pPr>
      <w:r w:rsidRPr="00496682">
        <w:rPr>
          <w:bCs/>
          <w:sz w:val="28"/>
          <w:szCs w:val="28"/>
        </w:rPr>
        <w:t>Количество подвальных помещений – 177</w:t>
      </w:r>
    </w:p>
    <w:p w:rsidR="003F036C" w:rsidRPr="00496682" w:rsidRDefault="003F036C" w:rsidP="003F036C">
      <w:pPr>
        <w:rPr>
          <w:bCs/>
          <w:sz w:val="28"/>
          <w:szCs w:val="28"/>
        </w:rPr>
      </w:pPr>
      <w:r w:rsidRPr="00496682">
        <w:rPr>
          <w:bCs/>
          <w:sz w:val="28"/>
          <w:szCs w:val="28"/>
        </w:rPr>
        <w:t>Коли</w:t>
      </w:r>
      <w:r w:rsidR="00C75DA2" w:rsidRPr="00496682">
        <w:rPr>
          <w:bCs/>
          <w:sz w:val="28"/>
          <w:szCs w:val="28"/>
        </w:rPr>
        <w:t>чество чердачных помещений – 150</w:t>
      </w:r>
    </w:p>
    <w:p w:rsidR="003F036C" w:rsidRPr="00496682" w:rsidRDefault="003F036C" w:rsidP="003F036C">
      <w:pPr>
        <w:rPr>
          <w:bCs/>
          <w:sz w:val="28"/>
          <w:szCs w:val="28"/>
        </w:rPr>
      </w:pPr>
      <w:r w:rsidRPr="00496682">
        <w:rPr>
          <w:bCs/>
          <w:sz w:val="28"/>
          <w:szCs w:val="28"/>
        </w:rPr>
        <w:t>Количество электрощитовых – 230</w:t>
      </w:r>
    </w:p>
    <w:p w:rsidR="003F036C" w:rsidRPr="00496682" w:rsidRDefault="003F036C" w:rsidP="003F036C">
      <w:pPr>
        <w:rPr>
          <w:bCs/>
          <w:sz w:val="28"/>
          <w:szCs w:val="28"/>
        </w:rPr>
      </w:pPr>
      <w:r w:rsidRPr="00496682">
        <w:rPr>
          <w:bCs/>
          <w:sz w:val="28"/>
          <w:szCs w:val="28"/>
        </w:rPr>
        <w:t>Количество мусорокамер – 6</w:t>
      </w:r>
      <w:r w:rsidR="00BB1E94" w:rsidRPr="00496682">
        <w:rPr>
          <w:bCs/>
          <w:sz w:val="28"/>
          <w:szCs w:val="28"/>
        </w:rPr>
        <w:t>90</w:t>
      </w:r>
    </w:p>
    <w:p w:rsidR="003F036C" w:rsidRPr="00496682" w:rsidRDefault="003F036C" w:rsidP="003F036C">
      <w:pPr>
        <w:rPr>
          <w:bCs/>
          <w:sz w:val="28"/>
          <w:szCs w:val="28"/>
        </w:rPr>
      </w:pPr>
      <w:r w:rsidRPr="00496682">
        <w:rPr>
          <w:bCs/>
          <w:sz w:val="28"/>
          <w:szCs w:val="28"/>
        </w:rPr>
        <w:t xml:space="preserve">Количество подъездов – 729 </w:t>
      </w:r>
    </w:p>
    <w:p w:rsidR="003F036C" w:rsidRPr="00496682" w:rsidRDefault="004B081E" w:rsidP="003F03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Охрана подъездов</w:t>
      </w:r>
      <w:r w:rsidR="003F036C" w:rsidRPr="0049668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3F036C" w:rsidRPr="00496682">
        <w:rPr>
          <w:bCs/>
          <w:sz w:val="28"/>
          <w:szCs w:val="28"/>
        </w:rPr>
        <w:t>видеонаблюдение – 727 подъездов.( за исключением д. № 6 поселок Загорье</w:t>
      </w:r>
      <w:r>
        <w:rPr>
          <w:bCs/>
          <w:sz w:val="28"/>
          <w:szCs w:val="28"/>
        </w:rPr>
        <w:t xml:space="preserve"> – 2 под.</w:t>
      </w:r>
      <w:r w:rsidR="003F036C" w:rsidRPr="00496682">
        <w:rPr>
          <w:bCs/>
          <w:sz w:val="28"/>
          <w:szCs w:val="28"/>
        </w:rPr>
        <w:t>)</w:t>
      </w:r>
    </w:p>
    <w:p w:rsidR="00006117" w:rsidRPr="00496682" w:rsidRDefault="00144C30" w:rsidP="00006117">
      <w:pPr>
        <w:jc w:val="both"/>
        <w:rPr>
          <w:rFonts w:eastAsia="Times New Roman"/>
          <w:sz w:val="28"/>
          <w:szCs w:val="28"/>
        </w:rPr>
      </w:pPr>
      <w:r w:rsidRPr="00496682">
        <w:rPr>
          <w:bCs/>
          <w:sz w:val="28"/>
          <w:szCs w:val="28"/>
        </w:rPr>
        <w:t xml:space="preserve">   </w:t>
      </w:r>
      <w:r w:rsidR="00A87DD6">
        <w:rPr>
          <w:bCs/>
          <w:sz w:val="28"/>
          <w:szCs w:val="28"/>
        </w:rPr>
        <w:tab/>
      </w:r>
      <w:r w:rsidRPr="00496682">
        <w:rPr>
          <w:bCs/>
          <w:sz w:val="28"/>
          <w:szCs w:val="28"/>
        </w:rPr>
        <w:t xml:space="preserve"> </w:t>
      </w:r>
      <w:r w:rsidR="003F036C" w:rsidRPr="00496682">
        <w:rPr>
          <w:bCs/>
          <w:sz w:val="28"/>
          <w:szCs w:val="28"/>
        </w:rPr>
        <w:t>Состояние жилищного фонда удовлетво</w:t>
      </w:r>
      <w:r w:rsidR="00006117" w:rsidRPr="00496682">
        <w:rPr>
          <w:bCs/>
          <w:sz w:val="28"/>
          <w:szCs w:val="28"/>
        </w:rPr>
        <w:t xml:space="preserve">рительное, аварийного жилья нет, </w:t>
      </w:r>
      <w:r w:rsidR="00006117" w:rsidRPr="00496682">
        <w:rPr>
          <w:rFonts w:eastAsia="Times New Roman"/>
          <w:sz w:val="28"/>
          <w:szCs w:val="28"/>
        </w:rPr>
        <w:t>1</w:t>
      </w:r>
      <w:r w:rsidR="00684F74" w:rsidRPr="00496682">
        <w:rPr>
          <w:rFonts w:eastAsia="Times New Roman"/>
          <w:sz w:val="28"/>
          <w:szCs w:val="28"/>
        </w:rPr>
        <w:t xml:space="preserve">5 </w:t>
      </w:r>
      <w:r w:rsidR="00006117" w:rsidRPr="00496682">
        <w:rPr>
          <w:rFonts w:eastAsia="Times New Roman"/>
          <w:sz w:val="28"/>
          <w:szCs w:val="28"/>
        </w:rPr>
        <w:t xml:space="preserve">малоэтажных </w:t>
      </w:r>
      <w:r w:rsidR="00C75DA2" w:rsidRPr="00496682">
        <w:rPr>
          <w:rFonts w:eastAsia="Times New Roman"/>
          <w:sz w:val="28"/>
          <w:szCs w:val="28"/>
        </w:rPr>
        <w:t xml:space="preserve">домов с </w:t>
      </w:r>
      <w:r w:rsidR="00006117" w:rsidRPr="00496682">
        <w:rPr>
          <w:rFonts w:eastAsia="Times New Roman"/>
          <w:sz w:val="28"/>
          <w:szCs w:val="28"/>
        </w:rPr>
        <w:t xml:space="preserve"> кровлями</w:t>
      </w:r>
      <w:r w:rsidR="004B081E">
        <w:rPr>
          <w:rFonts w:eastAsia="Times New Roman"/>
          <w:sz w:val="28"/>
          <w:szCs w:val="28"/>
        </w:rPr>
        <w:t>,</w:t>
      </w:r>
      <w:r w:rsidR="00C75DA2" w:rsidRPr="00496682">
        <w:rPr>
          <w:rFonts w:eastAsia="Times New Roman"/>
          <w:sz w:val="28"/>
          <w:szCs w:val="28"/>
        </w:rPr>
        <w:t xml:space="preserve"> подлежащими очистке в зимний период от снега и наледи</w:t>
      </w:r>
      <w:r w:rsidR="00006117" w:rsidRPr="00496682">
        <w:rPr>
          <w:rFonts w:eastAsia="Times New Roman"/>
          <w:sz w:val="28"/>
          <w:szCs w:val="28"/>
        </w:rPr>
        <w:t>, вошли в программу реновации.</w:t>
      </w:r>
    </w:p>
    <w:p w:rsidR="00144C30" w:rsidRPr="00496682" w:rsidRDefault="003F036C" w:rsidP="00144C3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96682">
        <w:rPr>
          <w:bCs/>
          <w:sz w:val="28"/>
          <w:szCs w:val="28"/>
        </w:rPr>
        <w:t xml:space="preserve"> </w:t>
      </w:r>
      <w:r w:rsidR="00144C30" w:rsidRPr="00496682">
        <w:rPr>
          <w:bCs/>
          <w:sz w:val="28"/>
          <w:szCs w:val="28"/>
        </w:rPr>
        <w:t xml:space="preserve">    </w:t>
      </w:r>
      <w:r w:rsidR="00A87DD6">
        <w:rPr>
          <w:bCs/>
          <w:sz w:val="28"/>
          <w:szCs w:val="28"/>
        </w:rPr>
        <w:tab/>
      </w:r>
      <w:r w:rsidR="00144C30" w:rsidRPr="00496682">
        <w:rPr>
          <w:rFonts w:eastAsia="Times New Roman"/>
          <w:sz w:val="28"/>
          <w:szCs w:val="28"/>
        </w:rPr>
        <w:t>Во всех жилых домах установлены общедомовые приборы учета горячего, холодного водоснабжения и тепловой энергии.</w:t>
      </w:r>
    </w:p>
    <w:p w:rsidR="003F036C" w:rsidRPr="00496682" w:rsidRDefault="00670524" w:rsidP="003F036C">
      <w:pPr>
        <w:rPr>
          <w:bCs/>
          <w:sz w:val="28"/>
          <w:szCs w:val="28"/>
        </w:rPr>
      </w:pPr>
      <w:r w:rsidRPr="00496682">
        <w:rPr>
          <w:bCs/>
          <w:sz w:val="28"/>
          <w:szCs w:val="28"/>
        </w:rPr>
        <w:t xml:space="preserve">     </w:t>
      </w:r>
      <w:r w:rsidR="00A87DD6">
        <w:rPr>
          <w:bCs/>
          <w:sz w:val="28"/>
          <w:szCs w:val="28"/>
        </w:rPr>
        <w:tab/>
      </w:r>
      <w:r w:rsidRPr="00496682">
        <w:rPr>
          <w:bCs/>
          <w:sz w:val="28"/>
          <w:szCs w:val="28"/>
        </w:rPr>
        <w:t xml:space="preserve"> </w:t>
      </w:r>
    </w:p>
    <w:p w:rsidR="008C7B2D" w:rsidRDefault="004B081E" w:rsidP="000D7731">
      <w:pPr>
        <w:pStyle w:val="af5"/>
        <w:jc w:val="both"/>
        <w:rPr>
          <w:szCs w:val="28"/>
        </w:rPr>
      </w:pPr>
      <w:r>
        <w:rPr>
          <w:szCs w:val="28"/>
        </w:rPr>
        <w:tab/>
      </w:r>
      <w:r w:rsidR="00670524" w:rsidRPr="00496682">
        <w:rPr>
          <w:szCs w:val="28"/>
        </w:rPr>
        <w:t>Основные улично-дорожные сети района: Михневская ул,   Михневский пр., Загорьевский пр., Педагогическая ул., Донбасская ул., Прохладная ул,, Ряжская ул., Элеваторная ул., Ягодная ул., Радиальная ул</w:t>
      </w:r>
      <w:r w:rsidR="000D7731" w:rsidRPr="00496682">
        <w:rPr>
          <w:szCs w:val="28"/>
        </w:rPr>
        <w:t>.</w:t>
      </w:r>
    </w:p>
    <w:p w:rsidR="002464C4" w:rsidRDefault="002464C4" w:rsidP="000D7731">
      <w:pPr>
        <w:pStyle w:val="af5"/>
        <w:jc w:val="both"/>
        <w:rPr>
          <w:szCs w:val="28"/>
        </w:rPr>
      </w:pPr>
    </w:p>
    <w:p w:rsidR="002464C4" w:rsidRDefault="002464C4" w:rsidP="000D7731">
      <w:pPr>
        <w:pStyle w:val="af5"/>
        <w:jc w:val="both"/>
        <w:rPr>
          <w:szCs w:val="28"/>
        </w:rPr>
      </w:pPr>
    </w:p>
    <w:p w:rsidR="002464C4" w:rsidRDefault="002464C4" w:rsidP="000D7731">
      <w:pPr>
        <w:pStyle w:val="af5"/>
        <w:jc w:val="both"/>
        <w:rPr>
          <w:szCs w:val="28"/>
        </w:rPr>
      </w:pPr>
    </w:p>
    <w:p w:rsidR="002464C4" w:rsidRPr="000D7731" w:rsidRDefault="002464C4" w:rsidP="000D7731">
      <w:pPr>
        <w:pStyle w:val="af5"/>
        <w:jc w:val="both"/>
        <w:rPr>
          <w:szCs w:val="28"/>
        </w:rPr>
      </w:pPr>
    </w:p>
    <w:p w:rsidR="008C7B2D" w:rsidRPr="008C7B2D" w:rsidRDefault="008C7B2D" w:rsidP="003F036C">
      <w:pPr>
        <w:rPr>
          <w:bCs/>
          <w:sz w:val="28"/>
          <w:szCs w:val="28"/>
        </w:rPr>
      </w:pPr>
    </w:p>
    <w:p w:rsidR="00B76087" w:rsidRPr="00D65F6C" w:rsidRDefault="00B76087" w:rsidP="00B7608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D65F6C">
        <w:rPr>
          <w:rFonts w:eastAsia="Times New Roman"/>
          <w:b/>
          <w:sz w:val="28"/>
          <w:szCs w:val="28"/>
        </w:rPr>
        <w:t>По содержанию и благоустрой</w:t>
      </w:r>
      <w:r w:rsidR="00BB1E94" w:rsidRPr="00D65F6C">
        <w:rPr>
          <w:rFonts w:eastAsia="Times New Roman"/>
          <w:b/>
          <w:sz w:val="28"/>
          <w:szCs w:val="28"/>
        </w:rPr>
        <w:t>ству дворовых территорий за 2019</w:t>
      </w:r>
      <w:r w:rsidRPr="00D65F6C">
        <w:rPr>
          <w:rFonts w:eastAsia="Times New Roman"/>
          <w:b/>
          <w:sz w:val="28"/>
          <w:szCs w:val="28"/>
        </w:rPr>
        <w:t xml:space="preserve"> год</w:t>
      </w:r>
    </w:p>
    <w:p w:rsidR="00B76087" w:rsidRPr="00D65F6C" w:rsidRDefault="00B76087" w:rsidP="00B76087">
      <w:pPr>
        <w:pStyle w:val="a4"/>
        <w:numPr>
          <w:ilvl w:val="0"/>
          <w:numId w:val="33"/>
        </w:numPr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D65F6C">
        <w:rPr>
          <w:rFonts w:ascii="Times New Roman" w:hAnsi="Times New Roman"/>
          <w:b/>
          <w:sz w:val="28"/>
          <w:szCs w:val="28"/>
          <w:u w:val="single"/>
        </w:rPr>
        <w:t>Содержание и благоустройство дворовых территорий:</w:t>
      </w:r>
    </w:p>
    <w:p w:rsidR="00B76087" w:rsidRPr="00D65F6C" w:rsidRDefault="00B76087" w:rsidP="00B76087">
      <w:pPr>
        <w:pStyle w:val="a4"/>
        <w:tabs>
          <w:tab w:val="left" w:pos="1134"/>
        </w:tabs>
        <w:spacing w:after="0" w:line="360" w:lineRule="auto"/>
        <w:ind w:left="0"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D65F6C">
        <w:rPr>
          <w:rFonts w:ascii="Times New Roman" w:hAnsi="Times New Roman"/>
          <w:sz w:val="28"/>
          <w:szCs w:val="28"/>
        </w:rPr>
        <w:t xml:space="preserve">Дворовых территорий в районе </w:t>
      </w:r>
      <w:r w:rsidR="00F20B5E">
        <w:rPr>
          <w:rFonts w:ascii="Times New Roman" w:hAnsi="Times New Roman"/>
          <w:sz w:val="28"/>
          <w:szCs w:val="28"/>
        </w:rPr>
        <w:t>–</w:t>
      </w:r>
      <w:r w:rsidRPr="00D65F6C">
        <w:rPr>
          <w:rFonts w:ascii="Times New Roman" w:hAnsi="Times New Roman"/>
          <w:b/>
          <w:sz w:val="28"/>
          <w:szCs w:val="28"/>
        </w:rPr>
        <w:t xml:space="preserve"> </w:t>
      </w:r>
      <w:r w:rsidR="00E40AF5" w:rsidRPr="00D65F6C">
        <w:rPr>
          <w:rFonts w:ascii="Times New Roman" w:hAnsi="Times New Roman"/>
          <w:b/>
          <w:sz w:val="28"/>
          <w:szCs w:val="28"/>
        </w:rPr>
        <w:t>156</w:t>
      </w:r>
      <w:r w:rsidR="00F20B5E">
        <w:rPr>
          <w:rFonts w:ascii="Times New Roman" w:hAnsi="Times New Roman"/>
          <w:b/>
          <w:sz w:val="28"/>
          <w:szCs w:val="28"/>
        </w:rPr>
        <w:t xml:space="preserve"> +8 (МК «Царицыно»)</w:t>
      </w:r>
    </w:p>
    <w:p w:rsidR="00B76087" w:rsidRPr="00D65F6C" w:rsidRDefault="00B76087" w:rsidP="00B76087">
      <w:pPr>
        <w:pStyle w:val="a4"/>
        <w:tabs>
          <w:tab w:val="left" w:pos="1134"/>
        </w:tabs>
        <w:spacing w:after="0" w:line="360" w:lineRule="auto"/>
        <w:ind w:left="0" w:firstLine="72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D65F6C">
        <w:rPr>
          <w:rFonts w:ascii="Times New Roman" w:hAnsi="Times New Roman"/>
          <w:b/>
          <w:sz w:val="28"/>
          <w:szCs w:val="28"/>
          <w:u w:val="single"/>
        </w:rPr>
        <w:t>Информация об обслуживаемой уборочной площади</w:t>
      </w:r>
    </w:p>
    <w:p w:rsidR="00B76087" w:rsidRPr="00D65F6C" w:rsidRDefault="00B76087" w:rsidP="00B76087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D65F6C">
        <w:rPr>
          <w:b/>
          <w:sz w:val="28"/>
          <w:szCs w:val="28"/>
        </w:rPr>
        <w:t>Натуральные показатели</w:t>
      </w:r>
      <w:r w:rsidR="00F20B5E">
        <w:rPr>
          <w:b/>
          <w:sz w:val="28"/>
          <w:szCs w:val="28"/>
        </w:rPr>
        <w:t xml:space="preserve"> -156 дворов</w:t>
      </w:r>
      <w:r w:rsidRPr="00D65F6C">
        <w:rPr>
          <w:b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2"/>
        <w:gridCol w:w="1422"/>
        <w:gridCol w:w="1686"/>
        <w:gridCol w:w="1811"/>
      </w:tblGrid>
      <w:tr w:rsidR="00B76087" w:rsidRPr="00D65F6C" w:rsidTr="00056899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E40AF5" w:rsidP="00BB1E9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201</w:t>
            </w:r>
            <w:r w:rsidR="00BB1E94" w:rsidRPr="00D65F6C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B76087" w:rsidRPr="00D65F6C" w:rsidTr="00056899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Общая уборочная площадь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E40AF5" w:rsidP="00BB1E9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BB1E94" w:rsidRPr="00D65F6C">
              <w:rPr>
                <w:rFonts w:eastAsia="Calibri"/>
                <w:b/>
                <w:sz w:val="28"/>
                <w:szCs w:val="28"/>
                <w:lang w:eastAsia="en-US"/>
              </w:rPr>
              <w:t> 889 046,51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76087" w:rsidRPr="00D65F6C" w:rsidTr="00056899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Площадь асфальтобетонного покрытия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B1E9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642 244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056899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Площадь газона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B1E9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1 147 299,53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056899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 xml:space="preserve">Площадь территории без покрытия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B1E9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99 503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6087" w:rsidRPr="00D65F6C" w:rsidRDefault="00B76087" w:rsidP="00B76087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6"/>
        <w:gridCol w:w="1452"/>
        <w:gridCol w:w="1559"/>
        <w:gridCol w:w="1726"/>
      </w:tblGrid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Количество контейнерных площадок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 w:rsidP="00BB1E94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контейнеров (ТБО),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05689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Количество детских площадок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Межквартальные городки (</w:t>
            </w:r>
            <w:r w:rsidRPr="00D65F6C">
              <w:rPr>
                <w:sz w:val="28"/>
                <w:szCs w:val="28"/>
                <w:lang w:eastAsia="en-US"/>
              </w:rPr>
              <w:t xml:space="preserve">ул. Лебедянская, д.36, корп.1, дом 24, </w:t>
            </w:r>
          </w:p>
          <w:p w:rsidR="00B76087" w:rsidRPr="00D65F6C" w:rsidRDefault="00B76087">
            <w:pPr>
              <w:spacing w:line="276" w:lineRule="auto"/>
              <w:ind w:left="34" w:hanging="3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sz w:val="28"/>
                <w:szCs w:val="28"/>
                <w:lang w:eastAsia="en-US"/>
              </w:rPr>
              <w:t xml:space="preserve">ул. Донбасская, д. 6, </w:t>
            </w:r>
            <w:r w:rsidRPr="00D65F6C">
              <w:rPr>
                <w:bCs/>
                <w:iCs/>
                <w:sz w:val="28"/>
                <w:szCs w:val="28"/>
                <w:lang w:eastAsia="en-US"/>
              </w:rPr>
              <w:t>ул. Бирюлевская, д.10, д.12, корп.1, Загорьевский проезд, д. 3, корпус 1, ул. Михневская, д. 9-11, ул.Загорьевская, д. 5)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 xml:space="preserve">7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Площадки для выгула собак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E40AF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B76087" w:rsidRPr="00D65F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87" w:rsidRPr="00D65F6C" w:rsidRDefault="00B7608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Площадь цветочного оформления (по району всего)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D65F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7482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B1E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 xml:space="preserve">Клумбы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6236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2 874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B1E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 xml:space="preserve">Цветочные композиции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B1E9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Городская территория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B1E9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4288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D65F6C" w:rsidTr="005329A3">
        <w:trPr>
          <w:trHeight w:val="420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Спортивные площадки (по району),  в т.ч.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087" w:rsidRPr="008C7B2D" w:rsidTr="005329A3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заливка катков в зимний период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D65F6C" w:rsidRDefault="00B760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87" w:rsidRPr="008C7B2D" w:rsidRDefault="00B7608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5F6C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87" w:rsidRPr="008C7B2D" w:rsidRDefault="00B760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6087" w:rsidRPr="008C7B2D" w:rsidRDefault="00B76087" w:rsidP="00B76087">
      <w:pPr>
        <w:spacing w:line="276" w:lineRule="auto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</w:p>
    <w:p w:rsidR="00B76087" w:rsidRPr="008C7B2D" w:rsidRDefault="00B76087" w:rsidP="00B76087">
      <w:pPr>
        <w:spacing w:line="276" w:lineRule="auto"/>
        <w:jc w:val="both"/>
        <w:rPr>
          <w:rFonts w:eastAsia="Times New Roman"/>
          <w:b/>
          <w:sz w:val="27"/>
          <w:szCs w:val="27"/>
        </w:rPr>
      </w:pPr>
      <w:r w:rsidRPr="008C7B2D">
        <w:rPr>
          <w:rFonts w:eastAsia="Times New Roman"/>
          <w:b/>
          <w:sz w:val="27"/>
          <w:szCs w:val="27"/>
        </w:rPr>
        <w:t xml:space="preserve">         </w:t>
      </w:r>
    </w:p>
    <w:p w:rsidR="00B76087" w:rsidRPr="008C7B2D" w:rsidRDefault="00B76087" w:rsidP="00B76087">
      <w:pPr>
        <w:spacing w:line="276" w:lineRule="auto"/>
        <w:jc w:val="both"/>
        <w:rPr>
          <w:rFonts w:eastAsia="Times New Roman"/>
          <w:b/>
          <w:sz w:val="27"/>
          <w:szCs w:val="27"/>
        </w:rPr>
      </w:pPr>
    </w:p>
    <w:p w:rsidR="00B76087" w:rsidRPr="008C7B2D" w:rsidRDefault="00B76087" w:rsidP="00B76087">
      <w:pPr>
        <w:spacing w:line="276" w:lineRule="auto"/>
        <w:jc w:val="both"/>
        <w:rPr>
          <w:rFonts w:eastAsia="Times New Roman"/>
          <w:b/>
          <w:sz w:val="27"/>
          <w:szCs w:val="27"/>
        </w:rPr>
      </w:pPr>
    </w:p>
    <w:p w:rsidR="008C7B2D" w:rsidRPr="008C7B2D" w:rsidRDefault="00B76087" w:rsidP="00B76087">
      <w:pPr>
        <w:spacing w:line="276" w:lineRule="auto"/>
        <w:jc w:val="both"/>
        <w:rPr>
          <w:rFonts w:eastAsia="Times New Roman"/>
          <w:b/>
          <w:sz w:val="27"/>
          <w:szCs w:val="27"/>
        </w:rPr>
      </w:pPr>
      <w:r w:rsidRPr="008C7B2D">
        <w:rPr>
          <w:rFonts w:eastAsia="Times New Roman"/>
          <w:b/>
          <w:sz w:val="27"/>
          <w:szCs w:val="27"/>
        </w:rPr>
        <w:t xml:space="preserve">       </w:t>
      </w:r>
    </w:p>
    <w:p w:rsidR="008C7B2D" w:rsidRDefault="008C7B2D" w:rsidP="00B76087">
      <w:pPr>
        <w:spacing w:line="276" w:lineRule="auto"/>
        <w:jc w:val="both"/>
        <w:rPr>
          <w:rFonts w:eastAsia="Times New Roman"/>
          <w:b/>
          <w:sz w:val="27"/>
          <w:szCs w:val="27"/>
        </w:rPr>
      </w:pPr>
    </w:p>
    <w:p w:rsidR="000E59AF" w:rsidRDefault="000E59AF" w:rsidP="00B76087">
      <w:pPr>
        <w:spacing w:line="276" w:lineRule="auto"/>
        <w:jc w:val="both"/>
        <w:rPr>
          <w:rFonts w:eastAsia="Times New Roman"/>
          <w:b/>
          <w:sz w:val="27"/>
          <w:szCs w:val="27"/>
        </w:rPr>
      </w:pPr>
    </w:p>
    <w:p w:rsidR="000E59AF" w:rsidRPr="008C7B2D" w:rsidRDefault="000E59AF" w:rsidP="00B76087">
      <w:pPr>
        <w:spacing w:line="276" w:lineRule="auto"/>
        <w:jc w:val="both"/>
        <w:rPr>
          <w:rFonts w:eastAsia="Times New Roman"/>
          <w:b/>
          <w:sz w:val="27"/>
          <w:szCs w:val="27"/>
        </w:rPr>
      </w:pPr>
    </w:p>
    <w:p w:rsidR="00B76087" w:rsidRPr="008C7B2D" w:rsidRDefault="00B76087" w:rsidP="00B76087">
      <w:pPr>
        <w:spacing w:line="276" w:lineRule="auto"/>
        <w:jc w:val="both"/>
        <w:rPr>
          <w:rFonts w:eastAsia="Times New Roman"/>
          <w:b/>
          <w:sz w:val="27"/>
          <w:szCs w:val="27"/>
        </w:rPr>
      </w:pPr>
      <w:r w:rsidRPr="008C7B2D">
        <w:rPr>
          <w:rFonts w:eastAsia="Times New Roman"/>
          <w:b/>
          <w:sz w:val="27"/>
          <w:szCs w:val="27"/>
        </w:rPr>
        <w:t xml:space="preserve">  </w:t>
      </w:r>
    </w:p>
    <w:p w:rsidR="005C0C29" w:rsidRDefault="005C0C29" w:rsidP="00BC300D">
      <w:pPr>
        <w:pStyle w:val="af5"/>
        <w:jc w:val="both"/>
        <w:rPr>
          <w:b/>
          <w:szCs w:val="28"/>
          <w:u w:val="single"/>
        </w:rPr>
      </w:pPr>
    </w:p>
    <w:p w:rsidR="005C0C29" w:rsidRPr="00A87DD6" w:rsidRDefault="005C0C29" w:rsidP="005C0C29">
      <w:pPr>
        <w:spacing w:line="360" w:lineRule="auto"/>
        <w:ind w:left="-142" w:firstLine="851"/>
        <w:jc w:val="center"/>
        <w:rPr>
          <w:b/>
          <w:sz w:val="28"/>
          <w:szCs w:val="28"/>
          <w:u w:val="single"/>
        </w:rPr>
      </w:pPr>
      <w:r w:rsidRPr="00A87DD6">
        <w:rPr>
          <w:b/>
          <w:sz w:val="28"/>
          <w:szCs w:val="28"/>
          <w:u w:val="single"/>
        </w:rPr>
        <w:lastRenderedPageBreak/>
        <w:t>БЛАГОУСТРОЙСТВО ТЕРРИТОРИИ 2019 год</w:t>
      </w:r>
    </w:p>
    <w:p w:rsidR="005C0C29" w:rsidRPr="00A87DD6" w:rsidRDefault="005C0C29" w:rsidP="005C0C29">
      <w:pPr>
        <w:spacing w:line="276" w:lineRule="auto"/>
        <w:ind w:firstLine="709"/>
        <w:jc w:val="both"/>
        <w:rPr>
          <w:sz w:val="28"/>
          <w:szCs w:val="28"/>
        </w:rPr>
      </w:pPr>
      <w:r w:rsidRPr="00A87DD6">
        <w:rPr>
          <w:sz w:val="28"/>
          <w:szCs w:val="28"/>
        </w:rPr>
        <w:tab/>
        <w:t>В 2019 году</w:t>
      </w:r>
      <w:r w:rsidRPr="00A87DD6">
        <w:rPr>
          <w:b/>
          <w:sz w:val="28"/>
          <w:szCs w:val="28"/>
        </w:rPr>
        <w:t xml:space="preserve"> </w:t>
      </w:r>
      <w:r w:rsidRPr="00A87DD6">
        <w:rPr>
          <w:sz w:val="28"/>
          <w:szCs w:val="28"/>
        </w:rPr>
        <w:t>выполнены работы в рамках различных программных мероприятий, проводимых Правительством Москвы, а именно:</w:t>
      </w:r>
    </w:p>
    <w:p w:rsidR="005C0C29" w:rsidRPr="00A87DD6" w:rsidRDefault="005C0C29" w:rsidP="005C0C29">
      <w:pPr>
        <w:spacing w:line="276" w:lineRule="auto"/>
        <w:jc w:val="both"/>
        <w:rPr>
          <w:sz w:val="28"/>
          <w:szCs w:val="28"/>
          <w:u w:val="single"/>
        </w:rPr>
      </w:pPr>
    </w:p>
    <w:tbl>
      <w:tblPr>
        <w:tblW w:w="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4395"/>
      </w:tblGrid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1311">
              <w:rPr>
                <w:rFonts w:eastAsia="Calibri"/>
                <w:b/>
                <w:sz w:val="28"/>
                <w:szCs w:val="28"/>
                <w:lang w:eastAsia="en-US"/>
              </w:rPr>
              <w:t>Название программ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7DD6">
              <w:rPr>
                <w:rFonts w:eastAsia="Calibri"/>
                <w:b/>
                <w:sz w:val="28"/>
                <w:szCs w:val="28"/>
                <w:lang w:eastAsia="en-US"/>
              </w:rPr>
              <w:t>Кол-во объектов</w:t>
            </w:r>
          </w:p>
        </w:tc>
      </w:tr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1311">
              <w:rPr>
                <w:rFonts w:eastAsia="Calibri"/>
                <w:b/>
                <w:sz w:val="28"/>
                <w:szCs w:val="28"/>
              </w:rPr>
              <w:t>Стимулирования управ (80%)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7DD6">
              <w:rPr>
                <w:rFonts w:eastAsia="Calibri"/>
                <w:sz w:val="28"/>
                <w:szCs w:val="28"/>
                <w:lang w:eastAsia="en-US"/>
              </w:rPr>
              <w:t>13 дворов</w:t>
            </w:r>
          </w:p>
        </w:tc>
      </w:tr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1311">
              <w:rPr>
                <w:rFonts w:eastAsia="Calibri"/>
                <w:b/>
                <w:sz w:val="28"/>
                <w:szCs w:val="28"/>
              </w:rPr>
              <w:t>Стимулирования управ (20%)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7DD6">
              <w:rPr>
                <w:rFonts w:eastAsia="Calibri"/>
                <w:sz w:val="28"/>
                <w:szCs w:val="28"/>
                <w:lang w:eastAsia="en-US"/>
              </w:rPr>
              <w:t>4 двора</w:t>
            </w:r>
          </w:p>
        </w:tc>
      </w:tr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1311">
              <w:rPr>
                <w:rFonts w:eastAsia="Calibri"/>
                <w:b/>
                <w:bCs/>
                <w:sz w:val="28"/>
                <w:szCs w:val="28"/>
              </w:rPr>
              <w:t>За счет средств дополнительного финансирования АБП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7DD6">
              <w:rPr>
                <w:rFonts w:eastAsia="Calibri"/>
                <w:sz w:val="28"/>
                <w:szCs w:val="28"/>
                <w:lang w:eastAsia="en-US"/>
              </w:rPr>
              <w:t>9 дворов</w:t>
            </w:r>
          </w:p>
        </w:tc>
      </w:tr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321311" w:rsidRDefault="005C0C29" w:rsidP="00496682">
            <w:pPr>
              <w:rPr>
                <w:b/>
                <w:sz w:val="28"/>
                <w:szCs w:val="28"/>
              </w:rPr>
            </w:pPr>
            <w:r w:rsidRPr="00321311">
              <w:rPr>
                <w:b/>
                <w:sz w:val="28"/>
                <w:szCs w:val="28"/>
              </w:rPr>
              <w:t>Ремонт АБП дворовых территорий и межквартирных проездов (80млн)</w:t>
            </w:r>
          </w:p>
          <w:p w:rsidR="005C0C29" w:rsidRPr="00321311" w:rsidRDefault="005C0C29" w:rsidP="0049668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7DD6">
              <w:rPr>
                <w:rFonts w:eastAsia="Calibri"/>
                <w:sz w:val="28"/>
                <w:szCs w:val="28"/>
                <w:lang w:eastAsia="en-US"/>
              </w:rPr>
              <w:t>14 дворов</w:t>
            </w:r>
          </w:p>
        </w:tc>
      </w:tr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321311" w:rsidRDefault="005C0C29" w:rsidP="00A87DD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1311">
              <w:rPr>
                <w:b/>
                <w:sz w:val="28"/>
                <w:szCs w:val="28"/>
              </w:rPr>
              <w:t>Благоустройство территорий образовательных учреждений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A87DD6" w:rsidRDefault="005C0C29" w:rsidP="00496682">
            <w:pPr>
              <w:jc w:val="center"/>
              <w:rPr>
                <w:sz w:val="28"/>
                <w:szCs w:val="28"/>
              </w:rPr>
            </w:pPr>
            <w:r w:rsidRPr="00A87DD6">
              <w:rPr>
                <w:sz w:val="28"/>
                <w:szCs w:val="28"/>
              </w:rPr>
              <w:t xml:space="preserve">1 школа (ул. Лебедянская д.26 корп.4), </w:t>
            </w:r>
          </w:p>
          <w:p w:rsidR="005C0C29" w:rsidRPr="00A87DD6" w:rsidRDefault="005C0C29" w:rsidP="00496682">
            <w:pPr>
              <w:jc w:val="center"/>
              <w:rPr>
                <w:sz w:val="28"/>
                <w:szCs w:val="28"/>
              </w:rPr>
            </w:pPr>
            <w:r w:rsidRPr="00A87DD6">
              <w:rPr>
                <w:sz w:val="28"/>
                <w:szCs w:val="28"/>
              </w:rPr>
              <w:t>1 детский сад (ул. Михневская, д.15, корп.2)</w:t>
            </w:r>
          </w:p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321311" w:rsidRDefault="005C0C29" w:rsidP="00496682">
            <w:pPr>
              <w:jc w:val="both"/>
              <w:rPr>
                <w:b/>
                <w:sz w:val="28"/>
                <w:szCs w:val="28"/>
              </w:rPr>
            </w:pPr>
            <w:r w:rsidRPr="00321311">
              <w:rPr>
                <w:b/>
                <w:sz w:val="28"/>
                <w:szCs w:val="28"/>
              </w:rPr>
              <w:t>Благоустройство территорий за счет средств экономии.</w:t>
            </w:r>
          </w:p>
          <w:p w:rsidR="005C0C29" w:rsidRPr="00321311" w:rsidRDefault="005C0C29" w:rsidP="0049668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7DD6">
              <w:rPr>
                <w:rFonts w:eastAsia="Calibri"/>
                <w:sz w:val="28"/>
                <w:szCs w:val="28"/>
                <w:lang w:eastAsia="en-US"/>
              </w:rPr>
              <w:t>5 адресов</w:t>
            </w:r>
          </w:p>
        </w:tc>
      </w:tr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321311" w:rsidRDefault="005C0C29" w:rsidP="00496682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321311">
              <w:rPr>
                <w:b/>
                <w:sz w:val="28"/>
                <w:szCs w:val="28"/>
              </w:rPr>
              <w:t>Благоустройство парковых и озелененных территорий.</w:t>
            </w:r>
          </w:p>
          <w:p w:rsidR="005C0C29" w:rsidRPr="00321311" w:rsidRDefault="005C0C29" w:rsidP="0049668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7DD6">
              <w:rPr>
                <w:sz w:val="28"/>
                <w:szCs w:val="28"/>
              </w:rPr>
              <w:t>от ул. Загорьевская до проектируемого проезда 6133</w:t>
            </w:r>
          </w:p>
        </w:tc>
      </w:tr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321311" w:rsidRDefault="005C0C29" w:rsidP="00496682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321311">
              <w:rPr>
                <w:b/>
                <w:sz w:val="28"/>
                <w:szCs w:val="28"/>
              </w:rPr>
              <w:t>Реконструкция детских площадок с заменой основания  и установкой игровых комплексов и МАФ  (ГБУ «Автомобильные дороги»)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A87DD6" w:rsidRDefault="005C0C29" w:rsidP="004966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7DD6">
              <w:rPr>
                <w:sz w:val="28"/>
                <w:szCs w:val="28"/>
              </w:rPr>
              <w:t>6 адресов</w:t>
            </w:r>
          </w:p>
        </w:tc>
      </w:tr>
      <w:tr w:rsidR="005C0C29" w:rsidRPr="00A87DD6" w:rsidTr="00496682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321311" w:rsidRDefault="005C0C29" w:rsidP="00496682">
            <w:pPr>
              <w:rPr>
                <w:b/>
                <w:sz w:val="28"/>
                <w:szCs w:val="28"/>
              </w:rPr>
            </w:pPr>
            <w:r w:rsidRPr="00321311">
              <w:rPr>
                <w:b/>
                <w:sz w:val="28"/>
                <w:szCs w:val="28"/>
              </w:rPr>
              <w:t>Благоустройство ДТ  (Мешочек)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29" w:rsidRPr="00A87DD6" w:rsidRDefault="005C0C29" w:rsidP="004966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7DD6">
              <w:rPr>
                <w:sz w:val="28"/>
                <w:szCs w:val="28"/>
              </w:rPr>
              <w:t>19 адресов</w:t>
            </w:r>
          </w:p>
        </w:tc>
      </w:tr>
    </w:tbl>
    <w:p w:rsidR="005C0C29" w:rsidRPr="00A87DD6" w:rsidRDefault="005C0C29" w:rsidP="005C0C29">
      <w:pPr>
        <w:pStyle w:val="ConsPlusNonformat"/>
        <w:widowControl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C29" w:rsidRPr="00A87DD6" w:rsidRDefault="005C0C29" w:rsidP="005C0C29">
      <w:pPr>
        <w:pStyle w:val="ConsPlusNonformat"/>
        <w:widowControl/>
        <w:numPr>
          <w:ilvl w:val="0"/>
          <w:numId w:val="34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7DD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счет  средств  стимулирования управ (80%) запланированы и выполнены следующие виды работ :</w:t>
      </w:r>
    </w:p>
    <w:p w:rsidR="005C0C29" w:rsidRPr="00A87DD6" w:rsidRDefault="005C0C29" w:rsidP="005C0C29">
      <w:pPr>
        <w:pStyle w:val="ConsPlusNonformat"/>
        <w:widowControl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C0C29" w:rsidRPr="00A87DD6" w:rsidRDefault="005C0C29" w:rsidP="005C0C29">
      <w:pPr>
        <w:pStyle w:val="ConsPlusNonformat"/>
        <w:widowControl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7D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Благоустройство дворовых территорий </w:t>
      </w:r>
    </w:p>
    <w:p w:rsidR="005C0C29" w:rsidRPr="00A87DD6" w:rsidRDefault="005C0C29" w:rsidP="005C0C29">
      <w:pPr>
        <w:pStyle w:val="ConsPlusNonformat"/>
        <w:widowControl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68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822"/>
        <w:gridCol w:w="1559"/>
        <w:gridCol w:w="6"/>
      </w:tblGrid>
      <w:tr w:rsidR="005C0C29" w:rsidRPr="00A87DD6" w:rsidTr="00496682">
        <w:trPr>
          <w:gridAfter w:val="1"/>
          <w:wAfter w:w="6" w:type="dxa"/>
          <w:trHeight w:val="34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djustRightInd/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87DD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djustRightInd/>
              <w:spacing w:line="254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A87DD6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Адресный список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djustRightInd/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87DD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Площадь  тыс.кв.м</w:t>
            </w:r>
          </w:p>
        </w:tc>
      </w:tr>
      <w:tr w:rsidR="005C0C29" w:rsidRPr="00A87DD6" w:rsidTr="00496682">
        <w:trPr>
          <w:gridAfter w:val="1"/>
          <w:wAfter w:w="6" w:type="dxa"/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C0C29" w:rsidRPr="00A87DD6" w:rsidTr="00496682">
        <w:trPr>
          <w:gridAfter w:val="1"/>
          <w:wAfter w:w="6" w:type="dxa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C0C29" w:rsidRPr="00A87DD6" w:rsidTr="00496682">
        <w:trPr>
          <w:gridAfter w:val="1"/>
          <w:wAfter w:w="6" w:type="dxa"/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djustRightInd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87DD6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C29" w:rsidRPr="00A87DD6" w:rsidRDefault="005C0C29" w:rsidP="00496682">
            <w:pPr>
              <w:spacing w:line="276" w:lineRule="auto"/>
              <w:rPr>
                <w:rFonts w:eastAsia="Calibri"/>
              </w:rPr>
            </w:pPr>
            <w:r w:rsidRPr="00A87DD6">
              <w:rPr>
                <w:rFonts w:eastAsia="Calibri"/>
                <w:bCs/>
              </w:rPr>
              <w:t>Загорьевский пр-д.д.5 корп.1 (АГ)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</w:rPr>
            </w:pPr>
            <w:r w:rsidRPr="00A87DD6">
              <w:rPr>
                <w:rFonts w:eastAsia="Calibri"/>
              </w:rPr>
              <w:t>35,6</w:t>
            </w:r>
          </w:p>
        </w:tc>
      </w:tr>
      <w:tr w:rsidR="005C0C29" w:rsidRPr="00A87DD6" w:rsidTr="00496682">
        <w:trPr>
          <w:gridAfter w:val="1"/>
          <w:wAfter w:w="6" w:type="dxa"/>
          <w:trHeight w:val="4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C29" w:rsidRPr="00A87DD6" w:rsidRDefault="005C0C29" w:rsidP="00496682">
            <w:pPr>
              <w:widowControl/>
              <w:autoSpaceDE/>
              <w:adjustRightInd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87DD6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C29" w:rsidRPr="00A87DD6" w:rsidRDefault="005C0C29" w:rsidP="0049668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A87DD6">
              <w:rPr>
                <w:rFonts w:eastAsia="Calibri"/>
                <w:bCs/>
                <w:lang w:eastAsia="en-US"/>
              </w:rPr>
              <w:t>ул. Загорьевская д.10 корп.1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87DD6">
              <w:rPr>
                <w:rFonts w:eastAsia="Calibri"/>
              </w:rPr>
              <w:t>5,9</w:t>
            </w:r>
          </w:p>
        </w:tc>
      </w:tr>
      <w:tr w:rsidR="005C0C29" w:rsidRPr="00A87DD6" w:rsidTr="0049668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A87DD6" w:rsidRDefault="005C0C29" w:rsidP="00496682">
            <w:pPr>
              <w:spacing w:line="360" w:lineRule="auto"/>
              <w:jc w:val="center"/>
              <w:rPr>
                <w:lang w:eastAsia="en-US"/>
              </w:rPr>
            </w:pPr>
            <w:r w:rsidRPr="00A87DD6">
              <w:rPr>
                <w:lang w:eastAsia="en-US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A87DD6" w:rsidRDefault="005C0C29" w:rsidP="0049668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A87DD6">
              <w:rPr>
                <w:rFonts w:eastAsia="Calibri"/>
                <w:lang w:eastAsia="en-US"/>
              </w:rPr>
              <w:t>ул. Бирюлевская д.48 к.1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</w:rPr>
            </w:pPr>
            <w:r w:rsidRPr="00A87DD6">
              <w:rPr>
                <w:rFonts w:eastAsia="Calibri"/>
              </w:rPr>
              <w:t>9,6</w:t>
            </w:r>
          </w:p>
        </w:tc>
      </w:tr>
      <w:tr w:rsidR="005C0C29" w:rsidRPr="00A87DD6" w:rsidTr="00496682">
        <w:trPr>
          <w:trHeight w:val="4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A87DD6" w:rsidRDefault="005C0C29" w:rsidP="00496682">
            <w:pPr>
              <w:spacing w:line="360" w:lineRule="auto"/>
              <w:jc w:val="center"/>
              <w:rPr>
                <w:lang w:eastAsia="en-US"/>
              </w:rPr>
            </w:pPr>
            <w:r w:rsidRPr="00A87DD6">
              <w:rPr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A87DD6" w:rsidRDefault="005C0C29" w:rsidP="00496682">
            <w:pPr>
              <w:spacing w:line="276" w:lineRule="auto"/>
              <w:rPr>
                <w:rFonts w:eastAsia="Calibri"/>
              </w:rPr>
            </w:pPr>
            <w:r w:rsidRPr="00A87DD6">
              <w:rPr>
                <w:rFonts w:eastAsia="Calibri"/>
              </w:rPr>
              <w:t>ул. Бирюлевская д.1 корп.3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</w:rPr>
            </w:pPr>
            <w:r w:rsidRPr="00A87DD6">
              <w:rPr>
                <w:rFonts w:eastAsia="Calibri"/>
              </w:rPr>
              <w:t>16,5</w:t>
            </w:r>
          </w:p>
        </w:tc>
      </w:tr>
      <w:tr w:rsidR="005C0C29" w:rsidRPr="005C0C29" w:rsidTr="00496682">
        <w:trPr>
          <w:trHeight w:val="45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A87DD6" w:rsidRDefault="005C0C29" w:rsidP="00496682">
            <w:pPr>
              <w:spacing w:line="360" w:lineRule="auto"/>
              <w:jc w:val="center"/>
              <w:rPr>
                <w:lang w:eastAsia="en-US"/>
              </w:rPr>
            </w:pPr>
            <w:r w:rsidRPr="00A87DD6">
              <w:rPr>
                <w:lang w:eastAsia="en-US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A87DD6" w:rsidRDefault="005C0C29" w:rsidP="00496682">
            <w:pPr>
              <w:spacing w:line="276" w:lineRule="auto"/>
              <w:rPr>
                <w:rFonts w:eastAsia="Calibri"/>
              </w:rPr>
            </w:pPr>
            <w:r w:rsidRPr="00A87DD6">
              <w:rPr>
                <w:rFonts w:eastAsia="Calibri"/>
                <w:bCs/>
              </w:rPr>
              <w:t>ул. Бирюлевская д.58 к.1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A87DD6" w:rsidRDefault="005C0C29" w:rsidP="00496682">
            <w:pPr>
              <w:spacing w:line="276" w:lineRule="auto"/>
              <w:jc w:val="center"/>
              <w:rPr>
                <w:rFonts w:eastAsia="Calibri"/>
              </w:rPr>
            </w:pPr>
            <w:r w:rsidRPr="00A87DD6">
              <w:rPr>
                <w:rFonts w:eastAsia="Calibri"/>
              </w:rPr>
              <w:t>10,3</w:t>
            </w:r>
          </w:p>
        </w:tc>
      </w:tr>
      <w:tr w:rsidR="005C0C29" w:rsidRPr="005C0C29" w:rsidTr="00496682">
        <w:trPr>
          <w:trHeight w:val="2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360" w:lineRule="auto"/>
              <w:jc w:val="center"/>
              <w:rPr>
                <w:lang w:eastAsia="en-US"/>
              </w:rPr>
            </w:pPr>
            <w:r w:rsidRPr="00321311">
              <w:rPr>
                <w:lang w:eastAsia="en-US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rPr>
                <w:rFonts w:eastAsia="Calibri"/>
                <w:lang w:eastAsia="en-US"/>
              </w:rPr>
            </w:pPr>
            <w:r w:rsidRPr="00321311">
              <w:rPr>
                <w:rFonts w:eastAsia="Calibri"/>
                <w:lang w:eastAsia="en-US"/>
              </w:rPr>
              <w:t>ул. Бирюлевская д.58 к.2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1311">
              <w:rPr>
                <w:rFonts w:eastAsia="Calibri"/>
              </w:rPr>
              <w:t>15,3</w:t>
            </w:r>
          </w:p>
        </w:tc>
      </w:tr>
      <w:tr w:rsidR="005C0C29" w:rsidRPr="005C0C29" w:rsidTr="00496682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360" w:lineRule="auto"/>
              <w:ind w:left="15"/>
              <w:jc w:val="both"/>
              <w:rPr>
                <w:lang w:eastAsia="en-US"/>
              </w:rPr>
            </w:pPr>
            <w:r w:rsidRPr="00321311">
              <w:rPr>
                <w:lang w:eastAsia="en-US"/>
              </w:rPr>
              <w:lastRenderedPageBreak/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rPr>
                <w:rFonts w:eastAsia="Calibri"/>
                <w:lang w:eastAsia="en-US"/>
              </w:rPr>
            </w:pPr>
            <w:r w:rsidRPr="00321311">
              <w:rPr>
                <w:rFonts w:eastAsia="Calibri"/>
                <w:lang w:eastAsia="en-US"/>
              </w:rPr>
              <w:t xml:space="preserve">ул.Загорьевская д.16 к.2, </w:t>
            </w:r>
          </w:p>
          <w:p w:rsidR="005C0C29" w:rsidRPr="00321311" w:rsidRDefault="005C0C29" w:rsidP="00496682">
            <w:pPr>
              <w:spacing w:line="276" w:lineRule="auto"/>
              <w:rPr>
                <w:rFonts w:eastAsia="Calibri"/>
                <w:lang w:eastAsia="en-US"/>
              </w:rPr>
            </w:pPr>
            <w:r w:rsidRPr="00321311">
              <w:rPr>
                <w:rFonts w:eastAsia="Calibri"/>
                <w:lang w:eastAsia="en-US"/>
              </w:rPr>
              <w:t>Загорьевский пр-д.д.11,15,9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1311">
              <w:rPr>
                <w:rFonts w:eastAsia="Calibri"/>
              </w:rPr>
              <w:t>34,5</w:t>
            </w:r>
          </w:p>
        </w:tc>
      </w:tr>
      <w:tr w:rsidR="005C0C29" w:rsidRPr="005C0C29" w:rsidTr="00496682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360" w:lineRule="auto"/>
              <w:ind w:left="15"/>
              <w:jc w:val="both"/>
              <w:rPr>
                <w:lang w:eastAsia="en-US"/>
              </w:rPr>
            </w:pPr>
            <w:r w:rsidRPr="00321311">
              <w:rPr>
                <w:lang w:eastAsia="en-US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321311">
              <w:rPr>
                <w:rFonts w:eastAsia="Calibri"/>
                <w:lang w:eastAsia="en-US"/>
              </w:rPr>
              <w:t>ул. Липецкая д.7 к.1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center"/>
              <w:rPr>
                <w:rFonts w:eastAsia="Calibri"/>
              </w:rPr>
            </w:pPr>
            <w:r w:rsidRPr="00321311">
              <w:rPr>
                <w:rFonts w:eastAsia="Calibri"/>
              </w:rPr>
              <w:t>43,2</w:t>
            </w:r>
          </w:p>
        </w:tc>
      </w:tr>
      <w:tr w:rsidR="005C0C29" w:rsidRPr="005C0C29" w:rsidTr="00496682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360" w:lineRule="auto"/>
              <w:ind w:left="15"/>
              <w:jc w:val="both"/>
              <w:rPr>
                <w:lang w:eastAsia="en-US"/>
              </w:rPr>
            </w:pPr>
            <w:r w:rsidRPr="00321311">
              <w:rPr>
                <w:lang w:eastAsia="en-US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rPr>
                <w:rFonts w:eastAsia="Calibri"/>
                <w:lang w:eastAsia="en-US"/>
              </w:rPr>
            </w:pPr>
            <w:r w:rsidRPr="00321311">
              <w:rPr>
                <w:rFonts w:eastAsia="Calibri"/>
                <w:lang w:eastAsia="en-US"/>
              </w:rPr>
              <w:t>ул. Липецкая д.24 корп.2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1311">
              <w:rPr>
                <w:rFonts w:eastAsia="Calibri"/>
              </w:rPr>
              <w:t>9,8</w:t>
            </w:r>
          </w:p>
        </w:tc>
      </w:tr>
      <w:tr w:rsidR="005C0C29" w:rsidRPr="005C0C29" w:rsidTr="00496682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360" w:lineRule="auto"/>
              <w:ind w:left="15"/>
              <w:jc w:val="both"/>
              <w:rPr>
                <w:lang w:eastAsia="en-US"/>
              </w:rPr>
            </w:pPr>
            <w:r w:rsidRPr="00321311">
              <w:rPr>
                <w:lang w:eastAsia="en-US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rPr>
                <w:rFonts w:eastAsia="Calibri"/>
              </w:rPr>
            </w:pPr>
            <w:r w:rsidRPr="00321311">
              <w:rPr>
                <w:rFonts w:eastAsia="Calibri"/>
              </w:rPr>
              <w:t>Михневский пр-д., д.4,6,8 к.2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center"/>
              <w:rPr>
                <w:rFonts w:eastAsia="Calibri"/>
              </w:rPr>
            </w:pPr>
            <w:r w:rsidRPr="00321311">
              <w:rPr>
                <w:rFonts w:eastAsia="Calibri"/>
              </w:rPr>
              <w:t>28,3</w:t>
            </w:r>
          </w:p>
        </w:tc>
      </w:tr>
      <w:tr w:rsidR="005C0C29" w:rsidRPr="005C0C29" w:rsidTr="00496682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360" w:lineRule="auto"/>
              <w:ind w:left="15"/>
              <w:jc w:val="both"/>
              <w:rPr>
                <w:lang w:eastAsia="en-US"/>
              </w:rPr>
            </w:pPr>
            <w:r w:rsidRPr="00321311">
              <w:rPr>
                <w:lang w:eastAsia="en-US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321311">
              <w:rPr>
                <w:rFonts w:eastAsia="Calibri"/>
                <w:bCs/>
                <w:lang w:eastAsia="en-US"/>
              </w:rPr>
              <w:t>ул. Липецкая д.40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1311">
              <w:rPr>
                <w:rFonts w:eastAsia="Calibri"/>
              </w:rPr>
              <w:t>19,7</w:t>
            </w:r>
          </w:p>
        </w:tc>
      </w:tr>
      <w:tr w:rsidR="005C0C29" w:rsidRPr="005C0C29" w:rsidTr="00496682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360" w:lineRule="auto"/>
              <w:ind w:left="15"/>
              <w:jc w:val="both"/>
              <w:rPr>
                <w:lang w:eastAsia="en-US"/>
              </w:rPr>
            </w:pPr>
            <w:r w:rsidRPr="00321311">
              <w:rPr>
                <w:lang w:eastAsia="en-US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rPr>
                <w:bCs/>
                <w:lang w:eastAsia="en-US"/>
              </w:rPr>
            </w:pPr>
            <w:r w:rsidRPr="00321311">
              <w:rPr>
                <w:rFonts w:eastAsia="Calibri"/>
                <w:bCs/>
                <w:lang w:eastAsia="en-US"/>
              </w:rPr>
              <w:t xml:space="preserve">Загорьевский пр-д, д.7 к.1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321311" w:rsidRDefault="005C0C29" w:rsidP="00496682">
            <w:pPr>
              <w:spacing w:line="276" w:lineRule="auto"/>
              <w:jc w:val="center"/>
              <w:rPr>
                <w:lang w:eastAsia="en-US"/>
              </w:rPr>
            </w:pPr>
            <w:r w:rsidRPr="00321311">
              <w:rPr>
                <w:rFonts w:eastAsia="Calibri"/>
              </w:rPr>
              <w:t>6,7</w:t>
            </w:r>
          </w:p>
        </w:tc>
      </w:tr>
      <w:tr w:rsidR="005C0C29" w:rsidRPr="005C0C29" w:rsidTr="00496682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321311" w:rsidRDefault="005C0C29" w:rsidP="00496682">
            <w:pPr>
              <w:spacing w:line="360" w:lineRule="auto"/>
              <w:ind w:left="15"/>
              <w:jc w:val="both"/>
              <w:rPr>
                <w:lang w:eastAsia="en-US"/>
              </w:rPr>
            </w:pPr>
            <w:r w:rsidRPr="00321311">
              <w:rPr>
                <w:lang w:eastAsia="en-US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321311" w:rsidRDefault="005C0C29" w:rsidP="00496682">
            <w:pPr>
              <w:spacing w:line="276" w:lineRule="auto"/>
              <w:rPr>
                <w:bCs/>
                <w:lang w:eastAsia="en-US"/>
              </w:rPr>
            </w:pPr>
            <w:r w:rsidRPr="00321311">
              <w:rPr>
                <w:rFonts w:eastAsia="Calibri"/>
                <w:bCs/>
                <w:lang w:eastAsia="en-US"/>
              </w:rPr>
              <w:t>Лебедянская ул., д.22 к.1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321311" w:rsidRDefault="005C0C29" w:rsidP="00496682">
            <w:pPr>
              <w:spacing w:line="276" w:lineRule="auto"/>
              <w:jc w:val="center"/>
              <w:rPr>
                <w:lang w:eastAsia="en-US"/>
              </w:rPr>
            </w:pPr>
            <w:r w:rsidRPr="00321311">
              <w:rPr>
                <w:rFonts w:eastAsia="Calibri"/>
              </w:rPr>
              <w:t>28,6</w:t>
            </w:r>
          </w:p>
        </w:tc>
      </w:tr>
      <w:tr w:rsidR="005C0C29" w:rsidRPr="005C0C29" w:rsidTr="00496682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321311" w:rsidRDefault="005C0C29" w:rsidP="00496682">
            <w:pPr>
              <w:spacing w:line="360" w:lineRule="auto"/>
              <w:ind w:left="15"/>
              <w:jc w:val="both"/>
              <w:rPr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321311" w:rsidRDefault="005C0C29" w:rsidP="00496682">
            <w:pPr>
              <w:spacing w:line="360" w:lineRule="auto"/>
              <w:ind w:left="15"/>
              <w:jc w:val="both"/>
              <w:rPr>
                <w:lang w:eastAsia="en-US"/>
              </w:rPr>
            </w:pPr>
            <w:r w:rsidRPr="00321311">
              <w:rPr>
                <w:lang w:eastAsia="en-US"/>
              </w:rPr>
              <w:t>Итого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321311" w:rsidRDefault="005C0C29" w:rsidP="004966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21311">
              <w:rPr>
                <w:rFonts w:eastAsia="Calibri"/>
              </w:rPr>
              <w:t>231,5</w:t>
            </w:r>
          </w:p>
        </w:tc>
      </w:tr>
      <w:tr w:rsidR="005C0C29" w:rsidRPr="005C0C29" w:rsidTr="00496682">
        <w:trPr>
          <w:trHeight w:val="3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5C0C29" w:rsidRDefault="005C0C29" w:rsidP="00496682">
            <w:pPr>
              <w:spacing w:line="360" w:lineRule="auto"/>
              <w:ind w:left="15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5C0C29" w:rsidRDefault="005C0C29" w:rsidP="00496682">
            <w:pPr>
              <w:spacing w:line="360" w:lineRule="auto"/>
              <w:ind w:left="15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5C0C29" w:rsidRDefault="005C0C29" w:rsidP="00496682">
            <w:pPr>
              <w:spacing w:line="360" w:lineRule="auto"/>
              <w:ind w:left="15"/>
              <w:jc w:val="center"/>
              <w:rPr>
                <w:highlight w:val="yellow"/>
                <w:lang w:eastAsia="en-US"/>
              </w:rPr>
            </w:pPr>
          </w:p>
        </w:tc>
      </w:tr>
    </w:tbl>
    <w:p w:rsidR="005C0C29" w:rsidRPr="005C0C29" w:rsidRDefault="005C0C29" w:rsidP="005C0C29">
      <w:pPr>
        <w:spacing w:line="360" w:lineRule="auto"/>
        <w:jc w:val="both"/>
        <w:rPr>
          <w:sz w:val="28"/>
          <w:szCs w:val="28"/>
          <w:highlight w:val="yellow"/>
        </w:rPr>
      </w:pPr>
    </w:p>
    <w:p w:rsidR="005C0C29" w:rsidRPr="00321311" w:rsidRDefault="005C0C29" w:rsidP="005C0C29">
      <w:pPr>
        <w:spacing w:line="360" w:lineRule="auto"/>
        <w:jc w:val="both"/>
        <w:rPr>
          <w:sz w:val="28"/>
          <w:szCs w:val="28"/>
        </w:rPr>
      </w:pPr>
      <w:r w:rsidRPr="00321311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5C0C29" w:rsidRPr="00321311" w:rsidRDefault="005C0C29" w:rsidP="005C0C29">
      <w:pPr>
        <w:pStyle w:val="af5"/>
      </w:pPr>
      <w:r w:rsidRPr="00321311">
        <w:t>- Ремонт асфальтобетонного покрытия – 5831,00 кв.м</w:t>
      </w:r>
    </w:p>
    <w:p w:rsidR="005C0C29" w:rsidRPr="00321311" w:rsidRDefault="005C0C29" w:rsidP="005C0C29">
      <w:pPr>
        <w:pStyle w:val="af5"/>
      </w:pPr>
      <w:r w:rsidRPr="00321311">
        <w:t>- Замена бортового камня – 900,00 пог.м.</w:t>
      </w:r>
    </w:p>
    <w:p w:rsidR="005C0C29" w:rsidRPr="00321311" w:rsidRDefault="005C0C29" w:rsidP="005C0C29">
      <w:pPr>
        <w:pStyle w:val="af5"/>
      </w:pPr>
      <w:r w:rsidRPr="00321311">
        <w:t>- Устройство пешеходного тротуара- 234,00 кв.м.</w:t>
      </w:r>
    </w:p>
    <w:p w:rsidR="005C0C29" w:rsidRPr="00321311" w:rsidRDefault="005C0C29" w:rsidP="005C0C29">
      <w:pPr>
        <w:pStyle w:val="af5"/>
      </w:pPr>
      <w:r w:rsidRPr="00321311">
        <w:t>- Ремонт пешеходного тротуара- 1450,00 кв.м.</w:t>
      </w:r>
    </w:p>
    <w:p w:rsidR="005C0C29" w:rsidRPr="00321311" w:rsidRDefault="005C0C29" w:rsidP="005C0C29">
      <w:pPr>
        <w:pStyle w:val="af5"/>
      </w:pPr>
      <w:r w:rsidRPr="00321311">
        <w:t>- Замена садового камня- 850,00 кв.м.</w:t>
      </w:r>
    </w:p>
    <w:p w:rsidR="005C0C29" w:rsidRPr="00321311" w:rsidRDefault="005C0C29" w:rsidP="005C0C29">
      <w:pPr>
        <w:pStyle w:val="af5"/>
      </w:pPr>
      <w:r w:rsidRPr="00321311">
        <w:t>- Ремонт газона (рулонный) - 8000,00 кв.м.</w:t>
      </w:r>
    </w:p>
    <w:p w:rsidR="005C0C29" w:rsidRPr="00321311" w:rsidRDefault="005C0C29" w:rsidP="005C0C29">
      <w:pPr>
        <w:pStyle w:val="af5"/>
      </w:pPr>
      <w:r w:rsidRPr="00321311">
        <w:t>- Устройство нового ограждения - 1237,04 пог.м.</w:t>
      </w:r>
    </w:p>
    <w:p w:rsidR="005C0C29" w:rsidRPr="00321311" w:rsidRDefault="005C0C29" w:rsidP="005C0C29">
      <w:pPr>
        <w:pStyle w:val="af5"/>
      </w:pPr>
      <w:r w:rsidRPr="00321311">
        <w:t>- Ремонт спортивной площадки - 4 шт.</w:t>
      </w:r>
    </w:p>
    <w:p w:rsidR="005C0C29" w:rsidRPr="00321311" w:rsidRDefault="005C0C29" w:rsidP="005C0C29">
      <w:pPr>
        <w:pStyle w:val="af5"/>
        <w:rPr>
          <w:rFonts w:eastAsia="Calibri"/>
        </w:rPr>
      </w:pPr>
      <w:r w:rsidRPr="00321311">
        <w:rPr>
          <w:rFonts w:eastAsia="Calibri"/>
        </w:rPr>
        <w:t>- Установка игрового комплекса - 20 шт.</w:t>
      </w:r>
    </w:p>
    <w:p w:rsidR="005C0C29" w:rsidRPr="00321311" w:rsidRDefault="005C0C29" w:rsidP="005C0C29">
      <w:pPr>
        <w:pStyle w:val="af5"/>
      </w:pPr>
      <w:r w:rsidRPr="00321311">
        <w:t>- Установка МАФ - 75 шт.</w:t>
      </w:r>
    </w:p>
    <w:p w:rsidR="005C0C29" w:rsidRPr="00321311" w:rsidRDefault="005C0C29" w:rsidP="005C0C29">
      <w:pPr>
        <w:pStyle w:val="af5"/>
        <w:rPr>
          <w:rFonts w:eastAsia="Calibri"/>
        </w:rPr>
      </w:pPr>
      <w:r w:rsidRPr="00321311">
        <w:rPr>
          <w:rFonts w:eastAsia="Calibri"/>
        </w:rPr>
        <w:t>- Замена синтетического покрытия с заменой основного и садового бортового камня на д/пл.- 7762,70 кв.м.</w:t>
      </w:r>
    </w:p>
    <w:p w:rsidR="005C0C29" w:rsidRPr="00321311" w:rsidRDefault="005C0C29" w:rsidP="005C0C29">
      <w:pPr>
        <w:pStyle w:val="af5"/>
      </w:pPr>
      <w:r w:rsidRPr="00321311">
        <w:t>- Установка лавочек - 104 шт.</w:t>
      </w:r>
    </w:p>
    <w:p w:rsidR="005C0C29" w:rsidRPr="00321311" w:rsidRDefault="005C0C29" w:rsidP="005C0C29">
      <w:pPr>
        <w:pStyle w:val="af5"/>
      </w:pPr>
      <w:r w:rsidRPr="00321311">
        <w:t>- Установка урн - 103 шт.</w:t>
      </w:r>
    </w:p>
    <w:p w:rsidR="005C0C29" w:rsidRPr="00321311" w:rsidRDefault="005C0C29" w:rsidP="005C0C29">
      <w:pPr>
        <w:pStyle w:val="af5"/>
      </w:pPr>
      <w:r w:rsidRPr="00321311">
        <w:t>- Установка опор освещения - 46 шт.</w:t>
      </w:r>
    </w:p>
    <w:p w:rsidR="005C0C29" w:rsidRPr="00321311" w:rsidRDefault="005C0C29" w:rsidP="005C0C29">
      <w:pPr>
        <w:spacing w:line="276" w:lineRule="auto"/>
        <w:jc w:val="both"/>
        <w:rPr>
          <w:b/>
          <w:sz w:val="28"/>
          <w:szCs w:val="28"/>
        </w:rPr>
      </w:pPr>
      <w:r w:rsidRPr="00321311">
        <w:rPr>
          <w:b/>
          <w:sz w:val="28"/>
          <w:szCs w:val="28"/>
        </w:rPr>
        <w:t xml:space="preserve">Работы завершены в срок </w:t>
      </w:r>
    </w:p>
    <w:p w:rsidR="005C0C29" w:rsidRPr="005C0C29" w:rsidRDefault="005C0C29" w:rsidP="005C0C29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5C0C29" w:rsidRPr="0086127F" w:rsidRDefault="005C0C29" w:rsidP="005C0C29">
      <w:pPr>
        <w:pStyle w:val="a4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86127F">
        <w:rPr>
          <w:rFonts w:ascii="Times New Roman" w:eastAsia="Calibri" w:hAnsi="Times New Roman"/>
          <w:b/>
          <w:sz w:val="28"/>
          <w:szCs w:val="28"/>
          <w:u w:val="single"/>
        </w:rPr>
        <w:t xml:space="preserve">За счет  средств  стимулирования управ (20%) запланированы и выполнены следующие виды работ </w:t>
      </w:r>
    </w:p>
    <w:p w:rsidR="005C0C29" w:rsidRPr="0086127F" w:rsidRDefault="005C0C29" w:rsidP="005C0C29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536"/>
      </w:tblGrid>
      <w:tr w:rsidR="005C0C29" w:rsidRPr="0086127F" w:rsidTr="00496682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86127F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127F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86127F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127F">
              <w:rPr>
                <w:rFonts w:eastAsia="Times New Roman"/>
                <w:b/>
                <w:sz w:val="28"/>
                <w:szCs w:val="28"/>
              </w:rPr>
              <w:t>Адресный  список</w:t>
            </w:r>
          </w:p>
        </w:tc>
      </w:tr>
      <w:tr w:rsidR="005C0C29" w:rsidRPr="0086127F" w:rsidTr="004966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Бирюлевская ул.д.21 к.1</w:t>
            </w:r>
          </w:p>
        </w:tc>
      </w:tr>
      <w:tr w:rsidR="005C0C29" w:rsidRPr="0086127F" w:rsidTr="004966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Бирюлевская ул.д.21 к.2</w:t>
            </w:r>
          </w:p>
        </w:tc>
      </w:tr>
      <w:tr w:rsidR="005C0C29" w:rsidRPr="0086127F" w:rsidTr="004966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Бирюлевская ул.д.21 к.3</w:t>
            </w:r>
          </w:p>
        </w:tc>
      </w:tr>
      <w:tr w:rsidR="005C0C29" w:rsidRPr="0086127F" w:rsidTr="004966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Загорьевский пр-д д 3 к 3</w:t>
            </w:r>
          </w:p>
        </w:tc>
      </w:tr>
      <w:tr w:rsidR="005C0C29" w:rsidRPr="0086127F" w:rsidTr="004966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6127F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</w:tbl>
    <w:p w:rsidR="005C0C29" w:rsidRPr="0086127F" w:rsidRDefault="005C0C29" w:rsidP="005C0C29">
      <w:pPr>
        <w:spacing w:line="276" w:lineRule="auto"/>
        <w:jc w:val="both"/>
        <w:rPr>
          <w:b/>
          <w:sz w:val="28"/>
          <w:szCs w:val="28"/>
        </w:rPr>
      </w:pPr>
    </w:p>
    <w:p w:rsidR="005C0C29" w:rsidRPr="0086127F" w:rsidRDefault="005C0C29" w:rsidP="005C0C29">
      <w:pPr>
        <w:spacing w:line="360" w:lineRule="auto"/>
        <w:jc w:val="both"/>
        <w:rPr>
          <w:sz w:val="28"/>
          <w:szCs w:val="28"/>
        </w:rPr>
      </w:pPr>
      <w:r w:rsidRPr="0086127F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5C0C29" w:rsidRPr="0086127F" w:rsidRDefault="005C0C29" w:rsidP="005C0C29">
      <w:pPr>
        <w:spacing w:line="276" w:lineRule="auto"/>
        <w:jc w:val="both"/>
        <w:rPr>
          <w:sz w:val="28"/>
          <w:szCs w:val="28"/>
        </w:rPr>
      </w:pPr>
      <w:r w:rsidRPr="0086127F">
        <w:rPr>
          <w:sz w:val="28"/>
          <w:szCs w:val="28"/>
        </w:rPr>
        <w:t>- Устройство нового ограждения - 41,00 пог.м.</w:t>
      </w:r>
    </w:p>
    <w:p w:rsidR="005C0C29" w:rsidRPr="0086127F" w:rsidRDefault="005C0C29" w:rsidP="005C0C29">
      <w:pPr>
        <w:pStyle w:val="af5"/>
        <w:rPr>
          <w:rFonts w:eastAsia="Calibri"/>
          <w:szCs w:val="28"/>
        </w:rPr>
      </w:pPr>
      <w:r w:rsidRPr="0086127F">
        <w:rPr>
          <w:rFonts w:eastAsia="Calibri"/>
          <w:szCs w:val="28"/>
        </w:rPr>
        <w:t>- Установка игрового комплекса - 4 шт.</w:t>
      </w:r>
    </w:p>
    <w:p w:rsidR="005C0C29" w:rsidRPr="0086127F" w:rsidRDefault="005C0C29" w:rsidP="005C0C29">
      <w:pPr>
        <w:pStyle w:val="af5"/>
        <w:rPr>
          <w:szCs w:val="28"/>
        </w:rPr>
      </w:pPr>
      <w:r w:rsidRPr="0086127F">
        <w:rPr>
          <w:szCs w:val="28"/>
        </w:rPr>
        <w:t>- Установка МАФ - 21 шт.</w:t>
      </w:r>
    </w:p>
    <w:p w:rsidR="005C0C29" w:rsidRPr="0086127F" w:rsidRDefault="005C0C29" w:rsidP="005C0C29">
      <w:pPr>
        <w:pStyle w:val="af5"/>
        <w:rPr>
          <w:rFonts w:eastAsia="Calibri"/>
          <w:szCs w:val="28"/>
        </w:rPr>
      </w:pPr>
      <w:r w:rsidRPr="0086127F">
        <w:rPr>
          <w:rFonts w:eastAsia="Calibri"/>
          <w:szCs w:val="28"/>
        </w:rPr>
        <w:lastRenderedPageBreak/>
        <w:t>- Замена синтетического покрытия с заменой основного и садового бортового камня на д/пл. – 1264,00 кв.м.</w:t>
      </w:r>
    </w:p>
    <w:p w:rsidR="005C0C29" w:rsidRPr="0086127F" w:rsidRDefault="005C0C29" w:rsidP="005C0C29">
      <w:pPr>
        <w:pStyle w:val="af5"/>
        <w:rPr>
          <w:szCs w:val="28"/>
        </w:rPr>
      </w:pPr>
      <w:r w:rsidRPr="0086127F">
        <w:rPr>
          <w:szCs w:val="28"/>
        </w:rPr>
        <w:t>- Установка лавочек - 24 шт.</w:t>
      </w:r>
    </w:p>
    <w:p w:rsidR="005C0C29" w:rsidRPr="0086127F" w:rsidRDefault="005C0C29" w:rsidP="005C0C29">
      <w:pPr>
        <w:pStyle w:val="af5"/>
        <w:rPr>
          <w:szCs w:val="28"/>
        </w:rPr>
      </w:pPr>
      <w:r w:rsidRPr="0086127F">
        <w:rPr>
          <w:szCs w:val="28"/>
        </w:rPr>
        <w:t>- Установка урн - 24 шт.</w:t>
      </w:r>
    </w:p>
    <w:p w:rsidR="005C0C29" w:rsidRDefault="009E453F" w:rsidP="005C0C2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завершены в срок </w:t>
      </w:r>
    </w:p>
    <w:p w:rsidR="009E453F" w:rsidRPr="0086127F" w:rsidRDefault="009E453F" w:rsidP="005C0C29">
      <w:pPr>
        <w:spacing w:line="276" w:lineRule="auto"/>
        <w:jc w:val="both"/>
        <w:rPr>
          <w:b/>
          <w:sz w:val="28"/>
          <w:szCs w:val="28"/>
        </w:rPr>
      </w:pPr>
    </w:p>
    <w:p w:rsidR="005C0C29" w:rsidRPr="0086127F" w:rsidRDefault="005C0C29" w:rsidP="005C0C29">
      <w:pPr>
        <w:pStyle w:val="a4"/>
        <w:numPr>
          <w:ilvl w:val="0"/>
          <w:numId w:val="34"/>
        </w:numPr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86127F">
        <w:rPr>
          <w:rFonts w:ascii="Times New Roman" w:eastAsia="Calibri" w:hAnsi="Times New Roman"/>
          <w:b/>
          <w:bCs/>
          <w:sz w:val="28"/>
          <w:szCs w:val="28"/>
          <w:u w:val="single"/>
        </w:rPr>
        <w:t>За счет средств дополнительного финансирования АБП 2019.</w:t>
      </w:r>
    </w:p>
    <w:p w:rsidR="005C0C29" w:rsidRPr="0086127F" w:rsidRDefault="0086127F" w:rsidP="005C0C29">
      <w:pPr>
        <w:pStyle w:val="af5"/>
        <w:rPr>
          <w:szCs w:val="28"/>
        </w:rPr>
      </w:pPr>
      <w:r>
        <w:rPr>
          <w:szCs w:val="28"/>
        </w:rPr>
        <w:tab/>
      </w:r>
      <w:r w:rsidR="005C0C29" w:rsidRPr="0086127F">
        <w:rPr>
          <w:szCs w:val="28"/>
        </w:rPr>
        <w:t>Выполнены работы по ремонту асфальтобетонного покрытия на дворовых территориях и межквартальных проездах за счет средств дополнительного финансирования.</w:t>
      </w:r>
    </w:p>
    <w:p w:rsidR="005C0C29" w:rsidRPr="0086127F" w:rsidRDefault="005C0C29" w:rsidP="005C0C29">
      <w:pPr>
        <w:pStyle w:val="af5"/>
        <w:rPr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2"/>
        <w:gridCol w:w="4412"/>
      </w:tblGrid>
      <w:tr w:rsidR="005C0C29" w:rsidRPr="0086127F" w:rsidTr="00496682">
        <w:trPr>
          <w:trHeight w:val="4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86127F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127F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86127F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127F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</w:tr>
      <w:tr w:rsidR="005C0C29" w:rsidRPr="0086127F" w:rsidTr="004966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1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Бирюлевская ул. д.1 к.1</w:t>
            </w:r>
          </w:p>
        </w:tc>
      </w:tr>
      <w:tr w:rsidR="005C0C29" w:rsidRPr="0086127F" w:rsidTr="004966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86127F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Бирюлевская ул. д.1 к.2</w:t>
            </w:r>
          </w:p>
        </w:tc>
      </w:tr>
      <w:tr w:rsidR="005C0C29" w:rsidRPr="0086127F" w:rsidTr="004966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1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Бирюлевская ул. д..5 к.1</w:t>
            </w:r>
          </w:p>
        </w:tc>
      </w:tr>
      <w:tr w:rsidR="005C0C29" w:rsidRPr="0086127F" w:rsidTr="004966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86127F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Бирюлевская ул.д.5 к.2</w:t>
            </w:r>
          </w:p>
        </w:tc>
      </w:tr>
      <w:tr w:rsidR="005C0C29" w:rsidRPr="0086127F" w:rsidTr="004966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86127F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Лебедянская ул.д.22 к.1</w:t>
            </w:r>
          </w:p>
        </w:tc>
      </w:tr>
      <w:tr w:rsidR="005C0C29" w:rsidRPr="0086127F" w:rsidTr="004966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86127F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Лебедянская ул.д.24 к.1</w:t>
            </w:r>
          </w:p>
        </w:tc>
      </w:tr>
      <w:tr w:rsidR="005C0C29" w:rsidRPr="0086127F" w:rsidTr="004966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86127F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Лебедянская ул.д.28 к.1</w:t>
            </w:r>
          </w:p>
        </w:tc>
      </w:tr>
      <w:tr w:rsidR="005C0C29" w:rsidRPr="0086127F" w:rsidTr="004966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86127F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Лебедянская ул.д.30</w:t>
            </w:r>
          </w:p>
        </w:tc>
      </w:tr>
      <w:tr w:rsidR="005C0C29" w:rsidRPr="0086127F" w:rsidTr="0049668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jc w:val="both"/>
              <w:rPr>
                <w:color w:val="000000"/>
                <w:sz w:val="28"/>
                <w:szCs w:val="28"/>
              </w:rPr>
            </w:pPr>
            <w:r w:rsidRPr="0086127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29" w:rsidRPr="0086127F" w:rsidRDefault="005C0C29" w:rsidP="00496682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414141"/>
                <w:sz w:val="28"/>
                <w:szCs w:val="28"/>
              </w:rPr>
            </w:pPr>
            <w:r w:rsidRPr="0086127F">
              <w:rPr>
                <w:rFonts w:ascii="Times New Roman" w:hAnsi="Times New Roman"/>
                <w:bCs/>
                <w:color w:val="414141"/>
                <w:sz w:val="28"/>
                <w:szCs w:val="28"/>
              </w:rPr>
              <w:t>Липецкая ул.д.24 к.2</w:t>
            </w:r>
          </w:p>
        </w:tc>
      </w:tr>
    </w:tbl>
    <w:p w:rsidR="005C0C29" w:rsidRPr="00771FD5" w:rsidRDefault="005C0C29" w:rsidP="005C0C29">
      <w:pPr>
        <w:pStyle w:val="af5"/>
        <w:rPr>
          <w:sz w:val="12"/>
          <w:szCs w:val="12"/>
        </w:rPr>
      </w:pPr>
    </w:p>
    <w:p w:rsidR="005C0C29" w:rsidRPr="0086127F" w:rsidRDefault="005C0C29" w:rsidP="005C0C29">
      <w:pPr>
        <w:spacing w:line="360" w:lineRule="auto"/>
        <w:jc w:val="both"/>
        <w:rPr>
          <w:sz w:val="28"/>
          <w:szCs w:val="28"/>
        </w:rPr>
      </w:pPr>
      <w:r w:rsidRPr="0086127F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5C0C29" w:rsidRPr="0086127F" w:rsidRDefault="005C0C29" w:rsidP="005C0C29">
      <w:pPr>
        <w:spacing w:line="276" w:lineRule="auto"/>
        <w:rPr>
          <w:sz w:val="27"/>
          <w:szCs w:val="27"/>
        </w:rPr>
      </w:pPr>
      <w:r w:rsidRPr="0086127F">
        <w:rPr>
          <w:sz w:val="27"/>
          <w:szCs w:val="27"/>
        </w:rPr>
        <w:t xml:space="preserve">- Ремонт асфальтовых покрытий-  31 917,60 кв.м.     </w:t>
      </w:r>
    </w:p>
    <w:p w:rsidR="005C0C29" w:rsidRPr="0086127F" w:rsidRDefault="005C0C29" w:rsidP="005C0C29">
      <w:pPr>
        <w:spacing w:line="276" w:lineRule="auto"/>
        <w:rPr>
          <w:sz w:val="27"/>
          <w:szCs w:val="27"/>
        </w:rPr>
      </w:pPr>
      <w:r w:rsidRPr="0086127F">
        <w:rPr>
          <w:sz w:val="27"/>
          <w:szCs w:val="27"/>
        </w:rPr>
        <w:t xml:space="preserve">- Замена бортового камня </w:t>
      </w:r>
      <w:r w:rsidR="00F37487">
        <w:rPr>
          <w:sz w:val="27"/>
          <w:szCs w:val="27"/>
        </w:rPr>
        <w:t>(</w:t>
      </w:r>
      <w:r w:rsidRPr="0086127F">
        <w:rPr>
          <w:sz w:val="27"/>
          <w:szCs w:val="27"/>
        </w:rPr>
        <w:t>дорожный</w:t>
      </w:r>
      <w:r w:rsidR="00F37487">
        <w:rPr>
          <w:sz w:val="27"/>
          <w:szCs w:val="27"/>
        </w:rPr>
        <w:t>)</w:t>
      </w:r>
      <w:r w:rsidRPr="0086127F">
        <w:rPr>
          <w:sz w:val="27"/>
          <w:szCs w:val="27"/>
        </w:rPr>
        <w:t>- 4 615,00 пог.м.</w:t>
      </w:r>
    </w:p>
    <w:p w:rsidR="005C0C29" w:rsidRPr="0086127F" w:rsidRDefault="005C0C29" w:rsidP="005C0C29">
      <w:pPr>
        <w:spacing w:line="276" w:lineRule="auto"/>
        <w:rPr>
          <w:sz w:val="27"/>
          <w:szCs w:val="27"/>
        </w:rPr>
      </w:pPr>
      <w:r w:rsidRPr="0086127F">
        <w:rPr>
          <w:sz w:val="27"/>
          <w:szCs w:val="27"/>
        </w:rPr>
        <w:t>- Ремонт пешеходного тротуара- 12 689,00 кв.м.</w:t>
      </w:r>
    </w:p>
    <w:p w:rsidR="005C0C29" w:rsidRDefault="005C0C29" w:rsidP="005C0C29">
      <w:pPr>
        <w:spacing w:line="276" w:lineRule="auto"/>
        <w:rPr>
          <w:sz w:val="27"/>
          <w:szCs w:val="27"/>
        </w:rPr>
      </w:pPr>
      <w:r w:rsidRPr="0086127F">
        <w:rPr>
          <w:sz w:val="27"/>
          <w:szCs w:val="27"/>
        </w:rPr>
        <w:t xml:space="preserve">- Замена бортового камня </w:t>
      </w:r>
      <w:r w:rsidR="00F37487">
        <w:rPr>
          <w:sz w:val="27"/>
          <w:szCs w:val="27"/>
        </w:rPr>
        <w:t>(</w:t>
      </w:r>
      <w:r w:rsidRPr="0086127F">
        <w:rPr>
          <w:sz w:val="27"/>
          <w:szCs w:val="27"/>
        </w:rPr>
        <w:t>садовый</w:t>
      </w:r>
      <w:r w:rsidR="00F37487">
        <w:rPr>
          <w:sz w:val="27"/>
          <w:szCs w:val="27"/>
        </w:rPr>
        <w:t>)</w:t>
      </w:r>
      <w:r w:rsidR="00771FD5">
        <w:rPr>
          <w:sz w:val="27"/>
          <w:szCs w:val="27"/>
        </w:rPr>
        <w:t xml:space="preserve">- 2 429,00 пог.м. </w:t>
      </w:r>
    </w:p>
    <w:p w:rsidR="00771FD5" w:rsidRPr="00771FD5" w:rsidRDefault="00771FD5" w:rsidP="005C0C29">
      <w:pPr>
        <w:spacing w:line="276" w:lineRule="auto"/>
        <w:rPr>
          <w:sz w:val="27"/>
          <w:szCs w:val="27"/>
        </w:rPr>
      </w:pPr>
    </w:p>
    <w:p w:rsidR="005C0C29" w:rsidRPr="009E453F" w:rsidRDefault="005C0C29" w:rsidP="005C0C29">
      <w:pPr>
        <w:pStyle w:val="a4"/>
        <w:numPr>
          <w:ilvl w:val="0"/>
          <w:numId w:val="34"/>
        </w:numPr>
        <w:rPr>
          <w:rFonts w:ascii="Times New Roman" w:hAnsi="Times New Roman"/>
          <w:b/>
          <w:sz w:val="28"/>
          <w:szCs w:val="28"/>
          <w:u w:val="single"/>
        </w:rPr>
      </w:pPr>
      <w:r w:rsidRPr="002950EF">
        <w:rPr>
          <w:rFonts w:ascii="Times New Roman" w:hAnsi="Times New Roman"/>
          <w:b/>
          <w:sz w:val="28"/>
          <w:szCs w:val="28"/>
          <w:u w:val="single"/>
        </w:rPr>
        <w:t>Ремонт АБП дворовых территорий и межквартирных проездов (80млн</w:t>
      </w:r>
      <w:r w:rsidR="002950EF" w:rsidRPr="002950EF">
        <w:rPr>
          <w:rFonts w:ascii="Times New Roman" w:hAnsi="Times New Roman"/>
          <w:b/>
          <w:sz w:val="28"/>
          <w:szCs w:val="28"/>
          <w:u w:val="single"/>
        </w:rPr>
        <w:t>.руб.</w:t>
      </w:r>
      <w:r w:rsidRPr="002950EF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950EF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950EF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Загорьевская ул. 16 к.2; Загорьевский пр. 11, 15, 9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Липецкая ул., д.8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Бирюлевская ул., д.46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Загорьевская ул, д.3 к.1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Загорьевская ул, д.23 к.1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Загорьевская ул, д.23 к.2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Липецкая ул, д.15 к.1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Бирюлевская ул., д.2,4,6,8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Бирюлевская ул., д.10, д.12 к.1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Загорьевская ул., д.25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Загорьевская ул., д.29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Лебедянская ул., д.36 к.1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</w:rPr>
            </w:pPr>
            <w:r w:rsidRPr="002950EF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Лебедянская ул., д.38</w:t>
            </w:r>
          </w:p>
        </w:tc>
      </w:tr>
      <w:tr w:rsidR="005C0C29" w:rsidRPr="002950EF" w:rsidTr="00496682">
        <w:tc>
          <w:tcPr>
            <w:tcW w:w="562" w:type="dxa"/>
          </w:tcPr>
          <w:p w:rsidR="005C0C29" w:rsidRPr="002950EF" w:rsidRDefault="005C0C29" w:rsidP="0049668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2950EF">
              <w:rPr>
                <w:rFonts w:eastAsia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4395" w:type="dxa"/>
          </w:tcPr>
          <w:p w:rsidR="005C0C29" w:rsidRPr="002950EF" w:rsidRDefault="005C0C29" w:rsidP="00496682">
            <w:pPr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7"/>
                <w:szCs w:val="27"/>
              </w:rPr>
              <w:t>Бирюлевская ул.д.11 к.2</w:t>
            </w:r>
          </w:p>
        </w:tc>
      </w:tr>
    </w:tbl>
    <w:p w:rsidR="005C0C29" w:rsidRPr="002950EF" w:rsidRDefault="005C0C29" w:rsidP="005C0C29">
      <w:pPr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5C0C29" w:rsidRPr="002950EF" w:rsidRDefault="005C0C29" w:rsidP="005C0C29">
      <w:pPr>
        <w:spacing w:line="360" w:lineRule="auto"/>
        <w:jc w:val="both"/>
        <w:rPr>
          <w:sz w:val="28"/>
          <w:szCs w:val="28"/>
        </w:rPr>
      </w:pPr>
      <w:r w:rsidRPr="002950EF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5C0C29" w:rsidRPr="002950EF" w:rsidRDefault="005C0C29" w:rsidP="005C0C29">
      <w:pPr>
        <w:spacing w:line="276" w:lineRule="auto"/>
        <w:rPr>
          <w:sz w:val="27"/>
          <w:szCs w:val="27"/>
        </w:rPr>
      </w:pPr>
      <w:r w:rsidRPr="002950EF">
        <w:rPr>
          <w:sz w:val="27"/>
          <w:szCs w:val="27"/>
        </w:rPr>
        <w:t>- Ремонт асфальтовых покрытий</w:t>
      </w:r>
      <w:r w:rsidR="002950EF">
        <w:rPr>
          <w:sz w:val="27"/>
          <w:szCs w:val="27"/>
        </w:rPr>
        <w:t xml:space="preserve"> </w:t>
      </w:r>
      <w:r w:rsidRPr="002950EF">
        <w:rPr>
          <w:sz w:val="27"/>
          <w:szCs w:val="27"/>
        </w:rPr>
        <w:t xml:space="preserve">-  48 281,00 кв.м.     </w:t>
      </w:r>
    </w:p>
    <w:p w:rsidR="005C0C29" w:rsidRPr="002950EF" w:rsidRDefault="005C0C29" w:rsidP="005C0C29">
      <w:pPr>
        <w:spacing w:line="276" w:lineRule="auto"/>
        <w:rPr>
          <w:sz w:val="27"/>
          <w:szCs w:val="27"/>
        </w:rPr>
      </w:pPr>
      <w:r w:rsidRPr="002950EF">
        <w:rPr>
          <w:sz w:val="27"/>
          <w:szCs w:val="27"/>
        </w:rPr>
        <w:t xml:space="preserve">- Замена бортового камня </w:t>
      </w:r>
      <w:r w:rsidR="002950EF">
        <w:rPr>
          <w:sz w:val="27"/>
          <w:szCs w:val="27"/>
        </w:rPr>
        <w:t>(</w:t>
      </w:r>
      <w:r w:rsidRPr="002950EF">
        <w:rPr>
          <w:sz w:val="27"/>
          <w:szCs w:val="27"/>
        </w:rPr>
        <w:t>дорожный</w:t>
      </w:r>
      <w:r w:rsidR="002950EF">
        <w:rPr>
          <w:sz w:val="27"/>
          <w:szCs w:val="27"/>
        </w:rPr>
        <w:t xml:space="preserve">) </w:t>
      </w:r>
      <w:r w:rsidRPr="002950EF">
        <w:rPr>
          <w:sz w:val="27"/>
          <w:szCs w:val="27"/>
        </w:rPr>
        <w:t>- 7 972,00 пог.м.</w:t>
      </w:r>
    </w:p>
    <w:p w:rsidR="005C0C29" w:rsidRPr="002950EF" w:rsidRDefault="005C0C29" w:rsidP="005C0C29">
      <w:pPr>
        <w:spacing w:line="276" w:lineRule="auto"/>
        <w:rPr>
          <w:sz w:val="27"/>
          <w:szCs w:val="27"/>
        </w:rPr>
      </w:pPr>
      <w:r w:rsidRPr="002950EF">
        <w:rPr>
          <w:sz w:val="27"/>
          <w:szCs w:val="27"/>
        </w:rPr>
        <w:t>- Ремонт пешеходного тротуара</w:t>
      </w:r>
      <w:r w:rsidR="002950EF">
        <w:rPr>
          <w:sz w:val="27"/>
          <w:szCs w:val="27"/>
        </w:rPr>
        <w:t xml:space="preserve"> </w:t>
      </w:r>
      <w:r w:rsidRPr="002950EF">
        <w:rPr>
          <w:sz w:val="27"/>
          <w:szCs w:val="27"/>
        </w:rPr>
        <w:t>- 17 365,00 кв.м.</w:t>
      </w:r>
    </w:p>
    <w:p w:rsidR="005C0C29" w:rsidRPr="00771FD5" w:rsidRDefault="005C0C29" w:rsidP="00771FD5">
      <w:pPr>
        <w:spacing w:line="276" w:lineRule="auto"/>
        <w:rPr>
          <w:sz w:val="27"/>
          <w:szCs w:val="27"/>
        </w:rPr>
      </w:pPr>
      <w:r w:rsidRPr="002950EF">
        <w:rPr>
          <w:sz w:val="27"/>
          <w:szCs w:val="27"/>
        </w:rPr>
        <w:t xml:space="preserve">- Замена бортового камня </w:t>
      </w:r>
      <w:r w:rsidR="002950EF">
        <w:rPr>
          <w:sz w:val="27"/>
          <w:szCs w:val="27"/>
        </w:rPr>
        <w:t>(</w:t>
      </w:r>
      <w:r w:rsidRPr="002950EF">
        <w:rPr>
          <w:sz w:val="27"/>
          <w:szCs w:val="27"/>
        </w:rPr>
        <w:t>садовый</w:t>
      </w:r>
      <w:r w:rsidR="002950EF">
        <w:rPr>
          <w:sz w:val="27"/>
          <w:szCs w:val="27"/>
        </w:rPr>
        <w:t xml:space="preserve">) </w:t>
      </w:r>
      <w:r w:rsidR="00771FD5">
        <w:rPr>
          <w:sz w:val="27"/>
          <w:szCs w:val="27"/>
        </w:rPr>
        <w:t xml:space="preserve">- 4860,00 пог.м. </w:t>
      </w:r>
    </w:p>
    <w:p w:rsidR="005C0C29" w:rsidRPr="002950EF" w:rsidRDefault="005C0C29" w:rsidP="005C0C29">
      <w:pPr>
        <w:jc w:val="both"/>
        <w:rPr>
          <w:b/>
          <w:sz w:val="28"/>
          <w:szCs w:val="28"/>
        </w:rPr>
      </w:pPr>
    </w:p>
    <w:p w:rsidR="005C0C29" w:rsidRPr="002950EF" w:rsidRDefault="005C0C29" w:rsidP="005C0C29">
      <w:pPr>
        <w:pStyle w:val="a4"/>
        <w:numPr>
          <w:ilvl w:val="0"/>
          <w:numId w:val="34"/>
        </w:numPr>
        <w:tabs>
          <w:tab w:val="left" w:pos="142"/>
        </w:tabs>
        <w:rPr>
          <w:rFonts w:ascii="Times New Roman" w:hAnsi="Times New Roman"/>
          <w:b/>
          <w:sz w:val="28"/>
          <w:szCs w:val="28"/>
          <w:u w:val="single"/>
        </w:rPr>
      </w:pPr>
      <w:r w:rsidRPr="002950EF">
        <w:rPr>
          <w:rFonts w:ascii="Times New Roman" w:hAnsi="Times New Roman"/>
          <w:b/>
          <w:sz w:val="28"/>
          <w:szCs w:val="28"/>
          <w:u w:val="single"/>
        </w:rPr>
        <w:t xml:space="preserve">Выполнение программы  по   благоустройству территорий образовательных учреждений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765"/>
      </w:tblGrid>
      <w:tr w:rsidR="005C0C29" w:rsidRPr="002950EF" w:rsidTr="00496682">
        <w:trPr>
          <w:trHeight w:val="9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2950EF" w:rsidRDefault="005C0C29" w:rsidP="00496682">
            <w:pPr>
              <w:spacing w:line="276" w:lineRule="auto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2950EF">
              <w:rPr>
                <w:rFonts w:eastAsia="Calibri"/>
                <w:b/>
                <w:sz w:val="27"/>
                <w:szCs w:val="27"/>
                <w:u w:val="single"/>
              </w:rPr>
              <w:t>№ Школы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2950EF" w:rsidRDefault="005C0C29" w:rsidP="00496682">
            <w:pPr>
              <w:spacing w:line="276" w:lineRule="auto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2950EF">
              <w:rPr>
                <w:rFonts w:eastAsia="Calibri"/>
                <w:b/>
                <w:sz w:val="27"/>
                <w:szCs w:val="27"/>
                <w:u w:val="single"/>
              </w:rPr>
              <w:t>Виды работ</w:t>
            </w:r>
          </w:p>
        </w:tc>
      </w:tr>
      <w:tr w:rsidR="005C0C29" w:rsidRPr="002950EF" w:rsidTr="004966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2950EF" w:rsidRDefault="005C0C29" w:rsidP="004966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50EF">
              <w:rPr>
                <w:rFonts w:eastAsia="Calibri"/>
                <w:b/>
                <w:sz w:val="26"/>
                <w:szCs w:val="26"/>
                <w:lang w:eastAsia="en-US"/>
              </w:rPr>
              <w:t xml:space="preserve">ГБОУ Школа № 947  ул. </w:t>
            </w:r>
            <w:r w:rsidRPr="002950EF">
              <w:rPr>
                <w:rFonts w:eastAsia="Calibri"/>
                <w:sz w:val="26"/>
                <w:szCs w:val="26"/>
                <w:lang w:eastAsia="en-US"/>
              </w:rPr>
              <w:t>Михневская, д.15, корп.2 (Дет.сад)</w:t>
            </w:r>
          </w:p>
          <w:p w:rsidR="005C0C29" w:rsidRPr="002950EF" w:rsidRDefault="005C0C29" w:rsidP="004966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C0C29" w:rsidRPr="002950EF" w:rsidRDefault="005C0C29" w:rsidP="00496682">
            <w:pPr>
              <w:spacing w:line="276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2950EF" w:rsidRDefault="005C0C29" w:rsidP="00496682">
            <w:pPr>
              <w:rPr>
                <w:rFonts w:eastAsia="Calibri"/>
                <w:lang w:eastAsia="en-US"/>
              </w:rPr>
            </w:pPr>
            <w:r w:rsidRPr="002950EF">
              <w:rPr>
                <w:rFonts w:eastAsia="Calibri"/>
                <w:lang w:eastAsia="en-US"/>
              </w:rPr>
              <w:t xml:space="preserve">Ремонт АБП (проезжая часть)- 500 кв.м., </w:t>
            </w:r>
          </w:p>
          <w:p w:rsidR="005C0C29" w:rsidRPr="002950EF" w:rsidRDefault="005C0C29" w:rsidP="00496682">
            <w:pPr>
              <w:rPr>
                <w:rFonts w:eastAsia="Calibri"/>
                <w:lang w:eastAsia="en-US"/>
              </w:rPr>
            </w:pPr>
            <w:r w:rsidRPr="002950EF">
              <w:rPr>
                <w:rFonts w:eastAsia="Calibri"/>
                <w:lang w:eastAsia="en-US"/>
              </w:rPr>
              <w:t xml:space="preserve">Замена дорожного бортового камня- 200 пог.м., </w:t>
            </w:r>
          </w:p>
          <w:p w:rsidR="005C0C29" w:rsidRPr="002950EF" w:rsidRDefault="005C0C29" w:rsidP="00496682">
            <w:pPr>
              <w:rPr>
                <w:rFonts w:eastAsia="Calibri"/>
                <w:lang w:eastAsia="en-US"/>
              </w:rPr>
            </w:pPr>
            <w:r w:rsidRPr="002950EF">
              <w:rPr>
                <w:rFonts w:eastAsia="Calibri"/>
                <w:lang w:eastAsia="en-US"/>
              </w:rPr>
              <w:t xml:space="preserve">Ремонт  тротуаров- 1245,52 кв.м., </w:t>
            </w:r>
          </w:p>
          <w:p w:rsidR="005C0C29" w:rsidRPr="002950EF" w:rsidRDefault="005C0C29" w:rsidP="00496682">
            <w:pPr>
              <w:rPr>
                <w:rFonts w:eastAsia="Calibri"/>
                <w:lang w:eastAsia="en-US"/>
              </w:rPr>
            </w:pPr>
            <w:r w:rsidRPr="002950EF">
              <w:rPr>
                <w:rFonts w:eastAsia="Calibri"/>
                <w:lang w:eastAsia="en-US"/>
              </w:rPr>
              <w:t xml:space="preserve">Ремонт газона с внесением растительной земли 10 см- 1500 пог.м., </w:t>
            </w:r>
          </w:p>
          <w:p w:rsidR="005C0C29" w:rsidRPr="002950EF" w:rsidRDefault="005C0C29" w:rsidP="00496682">
            <w:pPr>
              <w:rPr>
                <w:rFonts w:eastAsia="Calibri"/>
                <w:lang w:eastAsia="en-US"/>
              </w:rPr>
            </w:pPr>
            <w:r w:rsidRPr="002950EF">
              <w:rPr>
                <w:rFonts w:eastAsia="Calibri"/>
                <w:lang w:eastAsia="en-US"/>
              </w:rPr>
              <w:t>Устройство тротуаров и пешеходных дорожек в газоне- 20 кв.м.,</w:t>
            </w:r>
          </w:p>
          <w:p w:rsidR="005C0C29" w:rsidRPr="002950EF" w:rsidRDefault="005C0C29" w:rsidP="00496682">
            <w:pPr>
              <w:rPr>
                <w:rFonts w:eastAsia="Calibri"/>
                <w:lang w:eastAsia="en-US"/>
              </w:rPr>
            </w:pPr>
            <w:r w:rsidRPr="002950EF">
              <w:rPr>
                <w:rFonts w:eastAsia="Calibri"/>
                <w:lang w:eastAsia="en-US"/>
              </w:rPr>
              <w:t xml:space="preserve"> Реконструкция веранды- 8 шт., </w:t>
            </w:r>
          </w:p>
          <w:p w:rsidR="005C0C29" w:rsidRPr="002950EF" w:rsidRDefault="005C0C29" w:rsidP="00496682">
            <w:pPr>
              <w:rPr>
                <w:rFonts w:eastAsia="Calibri"/>
                <w:lang w:eastAsia="en-US"/>
              </w:rPr>
            </w:pPr>
            <w:r w:rsidRPr="002950EF">
              <w:rPr>
                <w:rFonts w:eastAsia="Calibri"/>
                <w:lang w:eastAsia="en-US"/>
              </w:rPr>
              <w:t xml:space="preserve">Установка МАФ на спортивной площадке- 7 шт., Установка МАФ на детской площадке- 56 ед., Устройство покрытия "Резиновая крошка" – 1104 кв.м., Устройство павильона под мусорные баки- 1 шт., Замена ограждения, ворот и калитки- 1 шт.       </w:t>
            </w:r>
          </w:p>
          <w:p w:rsidR="005C0C29" w:rsidRPr="002950EF" w:rsidRDefault="005C0C29" w:rsidP="00496682">
            <w:pPr>
              <w:spacing w:line="276" w:lineRule="auto"/>
              <w:rPr>
                <w:rFonts w:eastAsia="Calibri"/>
                <w:sz w:val="27"/>
                <w:szCs w:val="27"/>
              </w:rPr>
            </w:pPr>
          </w:p>
        </w:tc>
      </w:tr>
      <w:tr w:rsidR="005C0C29" w:rsidRPr="005C0C29" w:rsidTr="004966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2950EF" w:rsidRDefault="005C0C29" w:rsidP="004966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50EF">
              <w:rPr>
                <w:rFonts w:eastAsia="Calibri"/>
                <w:b/>
                <w:sz w:val="26"/>
                <w:szCs w:val="26"/>
                <w:lang w:eastAsia="en-US"/>
              </w:rPr>
              <w:t xml:space="preserve">ГБОУ Школа № 935  ул. </w:t>
            </w:r>
            <w:r w:rsidRPr="002950EF">
              <w:rPr>
                <w:rFonts w:eastAsia="Calibri"/>
                <w:sz w:val="26"/>
                <w:szCs w:val="26"/>
                <w:lang w:eastAsia="en-US"/>
              </w:rPr>
              <w:t>Лебедянская д.26 корп.4 (Школа)</w:t>
            </w:r>
          </w:p>
          <w:p w:rsidR="005C0C29" w:rsidRPr="002950EF" w:rsidRDefault="005C0C29" w:rsidP="004966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C0C29" w:rsidRPr="002950EF" w:rsidRDefault="005C0C29" w:rsidP="00496682">
            <w:pPr>
              <w:spacing w:line="276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29" w:rsidRPr="002950EF" w:rsidRDefault="005C0C29" w:rsidP="0049668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50EF">
              <w:rPr>
                <w:rFonts w:eastAsia="Calibri"/>
                <w:sz w:val="26"/>
                <w:szCs w:val="26"/>
                <w:lang w:eastAsia="en-US"/>
              </w:rPr>
              <w:t xml:space="preserve">Ремонт тротуаров- 100 кв.м., </w:t>
            </w:r>
          </w:p>
          <w:p w:rsidR="005C0C29" w:rsidRPr="002950EF" w:rsidRDefault="005C0C29" w:rsidP="00496682">
            <w:pPr>
              <w:spacing w:line="276" w:lineRule="auto"/>
              <w:rPr>
                <w:rFonts w:eastAsia="Calibri"/>
                <w:sz w:val="27"/>
                <w:szCs w:val="27"/>
              </w:rPr>
            </w:pPr>
            <w:r w:rsidRPr="002950EF">
              <w:rPr>
                <w:rFonts w:eastAsia="Calibri"/>
                <w:sz w:val="26"/>
                <w:szCs w:val="26"/>
                <w:lang w:eastAsia="en-US"/>
              </w:rPr>
              <w:t>Установка МАФ на спортивной площадке- 1 шт., Устройство покрытия "Резиновая крошка"- 2146 кв.м., Площадка ГТО (полоса препятствий) - 2 шт.</w:t>
            </w:r>
          </w:p>
        </w:tc>
      </w:tr>
    </w:tbl>
    <w:p w:rsidR="005C0C29" w:rsidRPr="005C0C29" w:rsidRDefault="005C0C29" w:rsidP="005C0C29">
      <w:pPr>
        <w:jc w:val="both"/>
        <w:rPr>
          <w:rFonts w:eastAsia="Times New Roman"/>
          <w:sz w:val="28"/>
          <w:szCs w:val="28"/>
          <w:highlight w:val="yellow"/>
        </w:rPr>
      </w:pPr>
    </w:p>
    <w:p w:rsidR="005C0C29" w:rsidRPr="00633F01" w:rsidRDefault="005C0C29" w:rsidP="005C0C29">
      <w:pPr>
        <w:pStyle w:val="a4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3F01">
        <w:rPr>
          <w:rFonts w:ascii="Times New Roman" w:hAnsi="Times New Roman"/>
          <w:b/>
          <w:sz w:val="28"/>
          <w:szCs w:val="28"/>
          <w:u w:val="single"/>
        </w:rPr>
        <w:t>Благоустройство территорий за счет средств экономии.</w:t>
      </w:r>
    </w:p>
    <w:p w:rsidR="005C0C29" w:rsidRPr="00633F01" w:rsidRDefault="005C0C29" w:rsidP="005C0C29">
      <w:pPr>
        <w:jc w:val="both"/>
        <w:rPr>
          <w:b/>
          <w:sz w:val="27"/>
          <w:szCs w:val="27"/>
          <w:u w:val="singl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5C0C29" w:rsidRPr="00633F01" w:rsidTr="00496682">
        <w:tc>
          <w:tcPr>
            <w:tcW w:w="704" w:type="dxa"/>
          </w:tcPr>
          <w:p w:rsidR="005C0C29" w:rsidRPr="00633F01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33F01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C0C29" w:rsidRPr="00633F01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33F01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</w:tr>
      <w:tr w:rsidR="005C0C29" w:rsidRPr="00633F01" w:rsidTr="00496682">
        <w:tc>
          <w:tcPr>
            <w:tcW w:w="704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Лебедянская ул.д.15 корп.2</w:t>
            </w:r>
          </w:p>
        </w:tc>
      </w:tr>
      <w:tr w:rsidR="005C0C29" w:rsidRPr="00633F01" w:rsidTr="00496682">
        <w:tc>
          <w:tcPr>
            <w:tcW w:w="704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Лебедянская ул.д.22 корп.1</w:t>
            </w:r>
          </w:p>
        </w:tc>
      </w:tr>
      <w:tr w:rsidR="005C0C29" w:rsidRPr="00633F01" w:rsidTr="00496682">
        <w:tc>
          <w:tcPr>
            <w:tcW w:w="704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Бирюлевская ул.д.10</w:t>
            </w:r>
          </w:p>
        </w:tc>
      </w:tr>
      <w:tr w:rsidR="005C0C29" w:rsidRPr="00633F01" w:rsidTr="00496682">
        <w:tc>
          <w:tcPr>
            <w:tcW w:w="704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4</w:t>
            </w:r>
          </w:p>
        </w:tc>
        <w:tc>
          <w:tcPr>
            <w:tcW w:w="4253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Липецкая ул.д.8</w:t>
            </w:r>
          </w:p>
        </w:tc>
      </w:tr>
      <w:tr w:rsidR="005C0C29" w:rsidRPr="00633F01" w:rsidTr="00496682">
        <w:tc>
          <w:tcPr>
            <w:tcW w:w="704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5</w:t>
            </w:r>
          </w:p>
        </w:tc>
        <w:tc>
          <w:tcPr>
            <w:tcW w:w="4253" w:type="dxa"/>
          </w:tcPr>
          <w:p w:rsidR="005C0C29" w:rsidRPr="00633F01" w:rsidRDefault="005C0C29" w:rsidP="00496682">
            <w:pPr>
              <w:jc w:val="both"/>
              <w:rPr>
                <w:sz w:val="27"/>
                <w:szCs w:val="27"/>
              </w:rPr>
            </w:pPr>
            <w:r w:rsidRPr="00633F01">
              <w:rPr>
                <w:sz w:val="27"/>
                <w:szCs w:val="27"/>
              </w:rPr>
              <w:t>Лебедянская ул.д.36 корп.1</w:t>
            </w:r>
          </w:p>
        </w:tc>
      </w:tr>
    </w:tbl>
    <w:p w:rsidR="005C0C29" w:rsidRPr="00633F01" w:rsidRDefault="005C0C29" w:rsidP="005C0C29">
      <w:pPr>
        <w:jc w:val="both"/>
        <w:rPr>
          <w:b/>
          <w:sz w:val="27"/>
          <w:szCs w:val="27"/>
          <w:u w:val="single"/>
        </w:rPr>
      </w:pPr>
    </w:p>
    <w:p w:rsidR="005C0C29" w:rsidRPr="00633F01" w:rsidRDefault="005C0C29" w:rsidP="005C0C29">
      <w:pPr>
        <w:spacing w:line="360" w:lineRule="auto"/>
        <w:jc w:val="both"/>
        <w:rPr>
          <w:sz w:val="28"/>
          <w:szCs w:val="28"/>
        </w:rPr>
      </w:pPr>
      <w:r w:rsidRPr="00633F01">
        <w:rPr>
          <w:sz w:val="28"/>
          <w:szCs w:val="28"/>
        </w:rPr>
        <w:t>В рамках выполнения условий контракта произведены следующие работы:</w:t>
      </w:r>
    </w:p>
    <w:p w:rsidR="005C0C29" w:rsidRPr="00633F01" w:rsidRDefault="005C0C29" w:rsidP="005C0C29">
      <w:pPr>
        <w:pStyle w:val="af5"/>
        <w:rPr>
          <w:rFonts w:eastAsiaTheme="minorEastAsia"/>
          <w:sz w:val="27"/>
          <w:szCs w:val="27"/>
        </w:rPr>
      </w:pPr>
      <w:r w:rsidRPr="00633F01">
        <w:rPr>
          <w:rFonts w:eastAsiaTheme="minorEastAsia"/>
          <w:sz w:val="27"/>
          <w:szCs w:val="27"/>
        </w:rPr>
        <w:t>- Установка нового ограждения</w:t>
      </w:r>
      <w:r w:rsidR="00633F01">
        <w:rPr>
          <w:rFonts w:eastAsiaTheme="minorEastAsia"/>
          <w:sz w:val="27"/>
          <w:szCs w:val="27"/>
        </w:rPr>
        <w:t xml:space="preserve"> </w:t>
      </w:r>
      <w:r w:rsidRPr="00633F01">
        <w:rPr>
          <w:rFonts w:eastAsiaTheme="minorEastAsia"/>
          <w:sz w:val="27"/>
          <w:szCs w:val="27"/>
        </w:rPr>
        <w:t>- 64 пог.м.</w:t>
      </w:r>
    </w:p>
    <w:p w:rsidR="005C0C29" w:rsidRPr="00633F01" w:rsidRDefault="005C0C29" w:rsidP="005C0C29">
      <w:pPr>
        <w:pStyle w:val="af5"/>
        <w:rPr>
          <w:rFonts w:eastAsiaTheme="minorEastAsia"/>
          <w:sz w:val="27"/>
          <w:szCs w:val="27"/>
        </w:rPr>
      </w:pPr>
      <w:r w:rsidRPr="00633F01">
        <w:rPr>
          <w:rFonts w:eastAsiaTheme="minorEastAsia"/>
          <w:sz w:val="27"/>
          <w:szCs w:val="27"/>
        </w:rPr>
        <w:t>- Ремонт спортивной площадки</w:t>
      </w:r>
      <w:r w:rsidR="00633F01">
        <w:rPr>
          <w:rFonts w:eastAsiaTheme="minorEastAsia"/>
          <w:sz w:val="27"/>
          <w:szCs w:val="27"/>
        </w:rPr>
        <w:t xml:space="preserve"> </w:t>
      </w:r>
      <w:r w:rsidRPr="00633F01">
        <w:rPr>
          <w:rFonts w:eastAsiaTheme="minorEastAsia"/>
          <w:sz w:val="27"/>
          <w:szCs w:val="27"/>
        </w:rPr>
        <w:t>- 1 шт.</w:t>
      </w:r>
    </w:p>
    <w:p w:rsidR="005C0C29" w:rsidRPr="00633F01" w:rsidRDefault="005C0C29" w:rsidP="005C0C29">
      <w:pPr>
        <w:pStyle w:val="af5"/>
        <w:rPr>
          <w:rFonts w:eastAsiaTheme="minorEastAsia"/>
          <w:sz w:val="27"/>
          <w:szCs w:val="27"/>
        </w:rPr>
      </w:pPr>
      <w:r w:rsidRPr="00633F01">
        <w:rPr>
          <w:rFonts w:eastAsiaTheme="minorEastAsia"/>
          <w:sz w:val="27"/>
          <w:szCs w:val="27"/>
        </w:rPr>
        <w:t>- Ремонт тренажерной площадки</w:t>
      </w:r>
      <w:r w:rsidR="00633F01">
        <w:rPr>
          <w:rFonts w:eastAsiaTheme="minorEastAsia"/>
          <w:sz w:val="27"/>
          <w:szCs w:val="27"/>
        </w:rPr>
        <w:t xml:space="preserve"> </w:t>
      </w:r>
      <w:r w:rsidRPr="00633F01">
        <w:rPr>
          <w:rFonts w:eastAsiaTheme="minorEastAsia"/>
          <w:sz w:val="27"/>
          <w:szCs w:val="27"/>
        </w:rPr>
        <w:t>- 13 шт.</w:t>
      </w:r>
    </w:p>
    <w:p w:rsidR="005C0C29" w:rsidRPr="00633F01" w:rsidRDefault="005C0C29" w:rsidP="005C0C29">
      <w:pPr>
        <w:pStyle w:val="af5"/>
        <w:rPr>
          <w:rFonts w:eastAsiaTheme="minorEastAsia"/>
          <w:sz w:val="27"/>
          <w:szCs w:val="27"/>
        </w:rPr>
      </w:pPr>
      <w:r w:rsidRPr="00633F01">
        <w:rPr>
          <w:rFonts w:eastAsiaTheme="minorEastAsia"/>
          <w:sz w:val="27"/>
          <w:szCs w:val="27"/>
        </w:rPr>
        <w:t>- Ремонт игрового комплекса</w:t>
      </w:r>
      <w:r w:rsidR="00633F01">
        <w:rPr>
          <w:rFonts w:eastAsiaTheme="minorEastAsia"/>
          <w:sz w:val="27"/>
          <w:szCs w:val="27"/>
        </w:rPr>
        <w:t xml:space="preserve"> </w:t>
      </w:r>
      <w:r w:rsidRPr="00633F01">
        <w:rPr>
          <w:rFonts w:eastAsiaTheme="minorEastAsia"/>
          <w:sz w:val="27"/>
          <w:szCs w:val="27"/>
        </w:rPr>
        <w:t>- 1 шт.</w:t>
      </w:r>
    </w:p>
    <w:p w:rsidR="005C0C29" w:rsidRPr="00633F01" w:rsidRDefault="005C0C29" w:rsidP="005C0C29">
      <w:pPr>
        <w:pStyle w:val="af5"/>
        <w:rPr>
          <w:rFonts w:eastAsiaTheme="minorEastAsia"/>
          <w:sz w:val="27"/>
          <w:szCs w:val="27"/>
        </w:rPr>
      </w:pPr>
      <w:r w:rsidRPr="00633F01">
        <w:rPr>
          <w:rFonts w:eastAsiaTheme="minorEastAsia"/>
          <w:sz w:val="27"/>
          <w:szCs w:val="27"/>
        </w:rPr>
        <w:t>- Установка МАФ на детской площадке</w:t>
      </w:r>
      <w:r w:rsidR="00633F01">
        <w:rPr>
          <w:rFonts w:eastAsiaTheme="minorEastAsia"/>
          <w:sz w:val="27"/>
          <w:szCs w:val="27"/>
        </w:rPr>
        <w:t xml:space="preserve"> </w:t>
      </w:r>
      <w:r w:rsidRPr="00633F01">
        <w:rPr>
          <w:rFonts w:eastAsiaTheme="minorEastAsia"/>
          <w:sz w:val="27"/>
          <w:szCs w:val="27"/>
        </w:rPr>
        <w:t>- 3 ед.</w:t>
      </w:r>
    </w:p>
    <w:p w:rsidR="005C0C29" w:rsidRPr="00633F01" w:rsidRDefault="005C0C29" w:rsidP="005C0C29">
      <w:pPr>
        <w:pStyle w:val="af5"/>
        <w:rPr>
          <w:rFonts w:eastAsia="Calibri"/>
          <w:sz w:val="27"/>
          <w:szCs w:val="27"/>
        </w:rPr>
      </w:pPr>
      <w:r w:rsidRPr="00633F01">
        <w:rPr>
          <w:rFonts w:eastAsiaTheme="minorEastAsia"/>
          <w:sz w:val="27"/>
          <w:szCs w:val="27"/>
        </w:rPr>
        <w:lastRenderedPageBreak/>
        <w:t xml:space="preserve">- </w:t>
      </w:r>
      <w:r w:rsidRPr="00633F01">
        <w:rPr>
          <w:rFonts w:eastAsia="Calibri"/>
          <w:sz w:val="27"/>
          <w:szCs w:val="27"/>
        </w:rPr>
        <w:t>Замена синтетического покрытия с заменой основного и садового бортового камня на д/пл.- 756 кв.м.</w:t>
      </w:r>
    </w:p>
    <w:p w:rsidR="005C0C29" w:rsidRPr="00633F01" w:rsidRDefault="005C0C29" w:rsidP="005C0C29">
      <w:pPr>
        <w:pStyle w:val="af5"/>
        <w:rPr>
          <w:rFonts w:eastAsia="Calibri"/>
          <w:sz w:val="27"/>
          <w:szCs w:val="27"/>
        </w:rPr>
      </w:pPr>
      <w:r w:rsidRPr="00633F01">
        <w:rPr>
          <w:rFonts w:eastAsia="Calibri"/>
          <w:sz w:val="27"/>
          <w:szCs w:val="27"/>
        </w:rPr>
        <w:t>- Установка лавочек</w:t>
      </w:r>
      <w:r w:rsidR="00633F01">
        <w:rPr>
          <w:rFonts w:eastAsia="Calibri"/>
          <w:sz w:val="27"/>
          <w:szCs w:val="27"/>
        </w:rPr>
        <w:t xml:space="preserve"> </w:t>
      </w:r>
      <w:r w:rsidRPr="00633F01">
        <w:rPr>
          <w:rFonts w:eastAsia="Calibri"/>
          <w:sz w:val="27"/>
          <w:szCs w:val="27"/>
        </w:rPr>
        <w:t>- 15 шт.</w:t>
      </w:r>
    </w:p>
    <w:p w:rsidR="005C0C29" w:rsidRPr="00633F01" w:rsidRDefault="005C0C29" w:rsidP="005C0C29">
      <w:pPr>
        <w:pStyle w:val="af5"/>
        <w:rPr>
          <w:rFonts w:eastAsia="Calibri"/>
          <w:sz w:val="27"/>
          <w:szCs w:val="27"/>
        </w:rPr>
      </w:pPr>
      <w:r w:rsidRPr="00633F01">
        <w:rPr>
          <w:rFonts w:eastAsia="Calibri"/>
          <w:sz w:val="27"/>
          <w:szCs w:val="27"/>
        </w:rPr>
        <w:t>- Установка урн</w:t>
      </w:r>
      <w:r w:rsidR="00633F01">
        <w:rPr>
          <w:rFonts w:eastAsia="Calibri"/>
          <w:sz w:val="27"/>
          <w:szCs w:val="27"/>
        </w:rPr>
        <w:t xml:space="preserve"> </w:t>
      </w:r>
      <w:r w:rsidRPr="00633F01">
        <w:rPr>
          <w:rFonts w:eastAsia="Calibri"/>
          <w:sz w:val="27"/>
          <w:szCs w:val="27"/>
        </w:rPr>
        <w:t>- 15 шт.</w:t>
      </w:r>
    </w:p>
    <w:p w:rsidR="005C0C29" w:rsidRPr="00633F01" w:rsidRDefault="005C0C29" w:rsidP="005C0C29">
      <w:pPr>
        <w:pStyle w:val="af5"/>
        <w:rPr>
          <w:rFonts w:eastAsiaTheme="minorEastAsia"/>
          <w:sz w:val="27"/>
          <w:szCs w:val="27"/>
        </w:rPr>
      </w:pPr>
      <w:r w:rsidRPr="00633F01">
        <w:rPr>
          <w:rFonts w:eastAsia="Calibri"/>
          <w:sz w:val="27"/>
          <w:szCs w:val="27"/>
        </w:rPr>
        <w:t>- Установка опор освещения</w:t>
      </w:r>
      <w:r w:rsidR="00633F01">
        <w:rPr>
          <w:rFonts w:eastAsia="Calibri"/>
          <w:sz w:val="27"/>
          <w:szCs w:val="27"/>
        </w:rPr>
        <w:t xml:space="preserve"> </w:t>
      </w:r>
      <w:r w:rsidRPr="00633F01">
        <w:rPr>
          <w:rFonts w:eastAsia="Calibri"/>
          <w:sz w:val="27"/>
          <w:szCs w:val="27"/>
        </w:rPr>
        <w:t>- 9 шт.</w:t>
      </w:r>
    </w:p>
    <w:p w:rsidR="005C0C29" w:rsidRPr="005C0C29" w:rsidRDefault="005C0C29" w:rsidP="005C0C29">
      <w:pPr>
        <w:jc w:val="both"/>
        <w:rPr>
          <w:rFonts w:eastAsia="Times New Roman"/>
          <w:sz w:val="28"/>
          <w:szCs w:val="28"/>
          <w:highlight w:val="yellow"/>
        </w:rPr>
      </w:pPr>
    </w:p>
    <w:p w:rsidR="005C0C29" w:rsidRPr="00633F01" w:rsidRDefault="005C0C29" w:rsidP="005C0C29">
      <w:pPr>
        <w:pStyle w:val="a4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3F01">
        <w:rPr>
          <w:rFonts w:ascii="Times New Roman" w:hAnsi="Times New Roman"/>
          <w:b/>
          <w:sz w:val="28"/>
          <w:szCs w:val="28"/>
          <w:u w:val="single"/>
        </w:rPr>
        <w:t>Благоустройство парковых и озелененных территорий.</w:t>
      </w:r>
    </w:p>
    <w:p w:rsidR="005C0C29" w:rsidRPr="00633F01" w:rsidRDefault="005C0C29" w:rsidP="005C0C29">
      <w:pPr>
        <w:ind w:firstLine="708"/>
        <w:rPr>
          <w:sz w:val="28"/>
          <w:szCs w:val="28"/>
        </w:rPr>
      </w:pPr>
      <w:r w:rsidRPr="00633F01">
        <w:rPr>
          <w:b/>
          <w:sz w:val="28"/>
          <w:szCs w:val="28"/>
        </w:rPr>
        <w:t>Объект:</w:t>
      </w:r>
      <w:r w:rsidRPr="00633F01">
        <w:rPr>
          <w:sz w:val="28"/>
          <w:szCs w:val="28"/>
        </w:rPr>
        <w:t xml:space="preserve"> «Пешеходная зона от ул. Загорьевская до проектируемого проезда 6133 (ПК № 192а-ЮАО)»</w:t>
      </w:r>
    </w:p>
    <w:p w:rsidR="005C0C29" w:rsidRPr="00633F01" w:rsidRDefault="005C0C29" w:rsidP="005C0C29">
      <w:pPr>
        <w:jc w:val="both"/>
        <w:rPr>
          <w:sz w:val="28"/>
          <w:szCs w:val="28"/>
        </w:rPr>
      </w:pPr>
      <w:r w:rsidRPr="00633F01">
        <w:rPr>
          <w:sz w:val="28"/>
          <w:szCs w:val="28"/>
        </w:rPr>
        <w:t xml:space="preserve">     </w:t>
      </w:r>
      <w:r w:rsidR="00633F01">
        <w:rPr>
          <w:sz w:val="28"/>
          <w:szCs w:val="28"/>
        </w:rPr>
        <w:tab/>
      </w:r>
      <w:r w:rsidRPr="00633F01">
        <w:rPr>
          <w:b/>
          <w:sz w:val="28"/>
          <w:szCs w:val="28"/>
        </w:rPr>
        <w:t>Номинация:</w:t>
      </w:r>
      <w:r w:rsidRPr="00633F01">
        <w:rPr>
          <w:sz w:val="28"/>
          <w:szCs w:val="28"/>
        </w:rPr>
        <w:t xml:space="preserve"> </w:t>
      </w:r>
      <w:r w:rsidR="00633F01">
        <w:rPr>
          <w:sz w:val="28"/>
          <w:szCs w:val="28"/>
        </w:rPr>
        <w:t>«</w:t>
      </w:r>
      <w:r w:rsidRPr="00633F01">
        <w:rPr>
          <w:sz w:val="28"/>
          <w:szCs w:val="28"/>
        </w:rPr>
        <w:t>Самый благоустроенный микрорайон столицы</w:t>
      </w:r>
      <w:r w:rsidR="00633F01">
        <w:rPr>
          <w:sz w:val="28"/>
          <w:szCs w:val="28"/>
        </w:rPr>
        <w:t>»</w:t>
      </w:r>
    </w:p>
    <w:p w:rsidR="005C0C29" w:rsidRPr="00633F01" w:rsidRDefault="005C0C29" w:rsidP="005C0C29">
      <w:pPr>
        <w:ind w:firstLine="709"/>
        <w:jc w:val="both"/>
        <w:rPr>
          <w:sz w:val="28"/>
          <w:szCs w:val="28"/>
        </w:rPr>
      </w:pPr>
      <w:r w:rsidRPr="00633F01">
        <w:rPr>
          <w:b/>
          <w:sz w:val="28"/>
          <w:szCs w:val="28"/>
        </w:rPr>
        <w:t>Заказчик:</w:t>
      </w:r>
      <w:r w:rsidRPr="00633F01">
        <w:rPr>
          <w:sz w:val="28"/>
          <w:szCs w:val="28"/>
        </w:rPr>
        <w:t xml:space="preserve"> ГБ</w:t>
      </w:r>
      <w:r w:rsidR="00633F01">
        <w:rPr>
          <w:sz w:val="28"/>
          <w:szCs w:val="28"/>
        </w:rPr>
        <w:t>У «Жилищник района Бирюлево Восточное</w:t>
      </w:r>
      <w:r w:rsidRPr="00633F01">
        <w:rPr>
          <w:sz w:val="28"/>
          <w:szCs w:val="28"/>
        </w:rPr>
        <w:t>»</w:t>
      </w:r>
      <w:r w:rsidR="001F7E2E">
        <w:rPr>
          <w:sz w:val="28"/>
          <w:szCs w:val="28"/>
        </w:rPr>
        <w:t xml:space="preserve"> г.Москвы</w:t>
      </w:r>
    </w:p>
    <w:p w:rsidR="005C0C29" w:rsidRPr="00633F01" w:rsidRDefault="005C0C29" w:rsidP="005C0C29">
      <w:pPr>
        <w:ind w:firstLine="709"/>
        <w:jc w:val="both"/>
        <w:rPr>
          <w:sz w:val="28"/>
          <w:szCs w:val="28"/>
        </w:rPr>
      </w:pPr>
      <w:r w:rsidRPr="00633F01">
        <w:rPr>
          <w:b/>
          <w:sz w:val="28"/>
          <w:szCs w:val="28"/>
        </w:rPr>
        <w:t>Подрядная организация:</w:t>
      </w:r>
      <w:r w:rsidRPr="00633F01">
        <w:rPr>
          <w:sz w:val="28"/>
          <w:szCs w:val="28"/>
        </w:rPr>
        <w:t xml:space="preserve"> ООО «Строительные направления»</w:t>
      </w:r>
    </w:p>
    <w:p w:rsidR="005C0C29" w:rsidRPr="00633F01" w:rsidRDefault="005C0C29" w:rsidP="005C0C29">
      <w:pPr>
        <w:ind w:firstLine="709"/>
        <w:jc w:val="both"/>
        <w:rPr>
          <w:sz w:val="28"/>
          <w:szCs w:val="28"/>
        </w:rPr>
      </w:pPr>
      <w:r w:rsidRPr="00633F01">
        <w:rPr>
          <w:b/>
          <w:sz w:val="28"/>
          <w:szCs w:val="28"/>
        </w:rPr>
        <w:t>Площадь объекта:</w:t>
      </w:r>
      <w:r w:rsidRPr="00633F01">
        <w:rPr>
          <w:sz w:val="28"/>
          <w:szCs w:val="28"/>
        </w:rPr>
        <w:t xml:space="preserve"> 6,3 га</w:t>
      </w:r>
    </w:p>
    <w:p w:rsidR="005C0C29" w:rsidRPr="00633F01" w:rsidRDefault="005C0C29" w:rsidP="005C0C29">
      <w:pPr>
        <w:ind w:firstLine="709"/>
        <w:rPr>
          <w:b/>
          <w:sz w:val="28"/>
          <w:szCs w:val="28"/>
        </w:rPr>
      </w:pPr>
      <w:r w:rsidRPr="00633F01">
        <w:rPr>
          <w:b/>
          <w:sz w:val="28"/>
          <w:szCs w:val="28"/>
        </w:rPr>
        <w:t>На объекте выполнены следующие работы:</w:t>
      </w:r>
    </w:p>
    <w:p w:rsidR="005C0C29" w:rsidRPr="00633F01" w:rsidRDefault="005C0C29" w:rsidP="005C0C29">
      <w:pPr>
        <w:ind w:firstLine="709"/>
        <w:rPr>
          <w:sz w:val="28"/>
          <w:szCs w:val="28"/>
        </w:rPr>
      </w:pPr>
      <w:r w:rsidRPr="00633F01">
        <w:rPr>
          <w:sz w:val="28"/>
          <w:szCs w:val="28"/>
        </w:rPr>
        <w:t xml:space="preserve">Выполнено благоустройство «Пешеходной зоны» площадью 6,3га. </w:t>
      </w:r>
    </w:p>
    <w:p w:rsidR="005C0C29" w:rsidRPr="00633F01" w:rsidRDefault="005C0C29" w:rsidP="005C0C2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33F01">
        <w:rPr>
          <w:sz w:val="28"/>
          <w:szCs w:val="28"/>
        </w:rPr>
        <w:t>На территории устроены 6 детских площадок, с устройством МАФ в количестве 165 шт. Основание детских площадок выполнено из синтетического покрытия (каучук – 1612 кв.м, резиновое – 95кв.м.).</w:t>
      </w:r>
    </w:p>
    <w:p w:rsidR="005C0C29" w:rsidRPr="00633F01" w:rsidRDefault="001F7E2E" w:rsidP="005C0C2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Обустроены</w:t>
      </w:r>
      <w:r w:rsidR="005C0C29" w:rsidRPr="00633F01">
        <w:rPr>
          <w:sz w:val="28"/>
          <w:szCs w:val="28"/>
        </w:rPr>
        <w:t xml:space="preserve"> 3 площадки для</w:t>
      </w:r>
      <w:r>
        <w:rPr>
          <w:sz w:val="28"/>
          <w:szCs w:val="28"/>
        </w:rPr>
        <w:t xml:space="preserve"> тихого отдыха</w:t>
      </w:r>
      <w:r w:rsidR="005C0C29" w:rsidRPr="00633F01">
        <w:rPr>
          <w:sz w:val="28"/>
          <w:szCs w:val="28"/>
        </w:rPr>
        <w:t xml:space="preserve"> для спокойного отдыха старшего поколения.</w:t>
      </w:r>
    </w:p>
    <w:p w:rsidR="005C0C29" w:rsidRPr="00633F01" w:rsidRDefault="005C0C29" w:rsidP="005C0C2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33F01">
        <w:rPr>
          <w:sz w:val="28"/>
          <w:szCs w:val="28"/>
        </w:rPr>
        <w:t>Проведены работы по обустройству дорожно-тропиночной сети – 4296 кв.м., которая подразделяется</w:t>
      </w:r>
      <w:r w:rsidR="001F7E2E">
        <w:rPr>
          <w:sz w:val="28"/>
          <w:szCs w:val="28"/>
        </w:rPr>
        <w:t>:</w:t>
      </w:r>
      <w:r w:rsidRPr="00633F01">
        <w:rPr>
          <w:sz w:val="28"/>
          <w:szCs w:val="28"/>
        </w:rPr>
        <w:t xml:space="preserve"> для пешеходов – серый цвет, велодорожки – красный цвет. </w:t>
      </w:r>
    </w:p>
    <w:p w:rsidR="005C0C29" w:rsidRPr="00633F01" w:rsidRDefault="005C0C29" w:rsidP="005C0C2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33F01">
        <w:rPr>
          <w:sz w:val="28"/>
          <w:szCs w:val="28"/>
        </w:rPr>
        <w:t>Озеленение реализовано посадкой деревь</w:t>
      </w:r>
      <w:r w:rsidR="001F7E2E">
        <w:rPr>
          <w:sz w:val="28"/>
          <w:szCs w:val="28"/>
        </w:rPr>
        <w:t>ев в количестве 14 штук и</w:t>
      </w:r>
      <w:r w:rsidRPr="00633F01">
        <w:rPr>
          <w:sz w:val="28"/>
          <w:szCs w:val="28"/>
        </w:rPr>
        <w:t xml:space="preserve"> высадкой кустарников – 21 </w:t>
      </w:r>
      <w:r w:rsidR="001F7E2E">
        <w:rPr>
          <w:sz w:val="28"/>
          <w:szCs w:val="28"/>
        </w:rPr>
        <w:t>шт,</w:t>
      </w:r>
      <w:r w:rsidRPr="00633F01">
        <w:rPr>
          <w:sz w:val="28"/>
          <w:szCs w:val="28"/>
        </w:rPr>
        <w:t xml:space="preserve"> устройством цветника</w:t>
      </w:r>
      <w:r w:rsidR="00C255A5">
        <w:rPr>
          <w:sz w:val="28"/>
          <w:szCs w:val="28"/>
        </w:rPr>
        <w:t>. В</w:t>
      </w:r>
      <w:r w:rsidRPr="00633F01">
        <w:rPr>
          <w:sz w:val="28"/>
          <w:szCs w:val="28"/>
        </w:rPr>
        <w:t>ыполнено устройство газонного покрытия на площади 11200 кв.м.</w:t>
      </w:r>
    </w:p>
    <w:p w:rsidR="005C0C29" w:rsidRPr="00633F01" w:rsidRDefault="005C0C29" w:rsidP="005C0C2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33F01">
        <w:rPr>
          <w:sz w:val="28"/>
          <w:szCs w:val="28"/>
        </w:rPr>
        <w:t xml:space="preserve">Освещение пространства парка обеспечено за счет 90 опор освещения. </w:t>
      </w:r>
    </w:p>
    <w:p w:rsidR="005C0C29" w:rsidRPr="00633F01" w:rsidRDefault="005C0C29" w:rsidP="005C0C29">
      <w:pPr>
        <w:jc w:val="both"/>
        <w:rPr>
          <w:rFonts w:eastAsia="Times New Roman"/>
          <w:sz w:val="28"/>
          <w:szCs w:val="28"/>
        </w:rPr>
      </w:pPr>
    </w:p>
    <w:p w:rsidR="00250711" w:rsidRPr="00250711" w:rsidRDefault="005C0C29" w:rsidP="005C0C29">
      <w:pPr>
        <w:pStyle w:val="a4"/>
        <w:widowControl w:val="0"/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0711">
        <w:rPr>
          <w:rFonts w:ascii="Times New Roman" w:hAnsi="Times New Roman"/>
          <w:b/>
          <w:sz w:val="28"/>
          <w:szCs w:val="28"/>
          <w:u w:val="single"/>
        </w:rPr>
        <w:t xml:space="preserve">8.Реконструкция детских площадок с заменой основания  и установкой игровых комплексов и МАФ  </w:t>
      </w:r>
    </w:p>
    <w:p w:rsidR="005C0C29" w:rsidRPr="00250711" w:rsidRDefault="005C0C29" w:rsidP="005C0C29">
      <w:pPr>
        <w:pStyle w:val="a4"/>
        <w:widowControl w:val="0"/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0711">
        <w:rPr>
          <w:rFonts w:ascii="Times New Roman" w:hAnsi="Times New Roman"/>
          <w:b/>
          <w:sz w:val="28"/>
          <w:szCs w:val="28"/>
          <w:u w:val="single"/>
        </w:rPr>
        <w:t>(ГБУ «Автомобильные дороги</w:t>
      </w:r>
      <w:r w:rsidR="00250711" w:rsidRPr="00250711">
        <w:rPr>
          <w:rFonts w:ascii="Times New Roman" w:hAnsi="Times New Roman"/>
          <w:b/>
          <w:sz w:val="28"/>
          <w:szCs w:val="28"/>
          <w:u w:val="single"/>
        </w:rPr>
        <w:t xml:space="preserve"> ЮАО</w:t>
      </w:r>
      <w:r w:rsidRPr="00250711">
        <w:rPr>
          <w:rFonts w:ascii="Times New Roman" w:hAnsi="Times New Roman"/>
          <w:b/>
          <w:sz w:val="28"/>
          <w:szCs w:val="28"/>
          <w:u w:val="single"/>
        </w:rPr>
        <w:t>»)</w:t>
      </w:r>
    </w:p>
    <w:p w:rsidR="005C0C29" w:rsidRPr="00250711" w:rsidRDefault="005C0C29" w:rsidP="005C0C29">
      <w:pPr>
        <w:jc w:val="both"/>
        <w:rPr>
          <w:rFonts w:eastAsia="Times New Roman"/>
          <w:sz w:val="28"/>
          <w:szCs w:val="28"/>
        </w:rPr>
      </w:pPr>
    </w:p>
    <w:p w:rsidR="005C0C29" w:rsidRPr="00250711" w:rsidRDefault="005C0C29" w:rsidP="005C0C29">
      <w:pPr>
        <w:pStyle w:val="a4"/>
        <w:widowControl w:val="0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0711">
        <w:rPr>
          <w:rFonts w:ascii="Times New Roman" w:hAnsi="Times New Roman"/>
          <w:sz w:val="27"/>
          <w:szCs w:val="27"/>
        </w:rPr>
        <w:t xml:space="preserve">В рамках заключенного контракта на выполнение работ по благоустройству дворовых территорий ГБУ «Автомобильные дороги ЮАО» выполнены работы по благоустройству территорий по следующим адресам: </w:t>
      </w:r>
    </w:p>
    <w:p w:rsidR="005C0C29" w:rsidRPr="00771FD5" w:rsidRDefault="005C0C29" w:rsidP="005C0C29">
      <w:pPr>
        <w:jc w:val="both"/>
        <w:rPr>
          <w:rFonts w:eastAsia="Times New Roman"/>
          <w:sz w:val="12"/>
          <w:szCs w:val="1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531"/>
      </w:tblGrid>
      <w:tr w:rsidR="005C0C29" w:rsidRPr="00250711" w:rsidTr="00496682">
        <w:tc>
          <w:tcPr>
            <w:tcW w:w="704" w:type="dxa"/>
          </w:tcPr>
          <w:p w:rsidR="005C0C29" w:rsidRPr="00250711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50711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0C29" w:rsidRPr="00250711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50711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  <w:tc>
          <w:tcPr>
            <w:tcW w:w="4531" w:type="dxa"/>
          </w:tcPr>
          <w:p w:rsidR="005C0C29" w:rsidRPr="00250711" w:rsidRDefault="005C0C29" w:rsidP="0049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50711">
              <w:rPr>
                <w:rFonts w:eastAsia="Calibri"/>
                <w:b/>
                <w:sz w:val="27"/>
                <w:szCs w:val="27"/>
              </w:rPr>
              <w:t>Виды работ</w:t>
            </w:r>
          </w:p>
        </w:tc>
      </w:tr>
      <w:tr w:rsidR="005C0C29" w:rsidRPr="00250711" w:rsidTr="00496682">
        <w:tc>
          <w:tcPr>
            <w:tcW w:w="704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 xml:space="preserve">Бирюлевская ул. д.31корп.1    </w:t>
            </w:r>
          </w:p>
        </w:tc>
        <w:tc>
          <w:tcPr>
            <w:tcW w:w="4531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Установка МАФ на детской площадке, устройство синтетического покрытия</w:t>
            </w:r>
          </w:p>
        </w:tc>
      </w:tr>
      <w:tr w:rsidR="005C0C29" w:rsidRPr="00250711" w:rsidTr="00496682">
        <w:tc>
          <w:tcPr>
            <w:tcW w:w="704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Бирюлевская ул. д.27</w:t>
            </w:r>
          </w:p>
        </w:tc>
        <w:tc>
          <w:tcPr>
            <w:tcW w:w="4531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Установка МАФ на детской площадке, устройство синтетического покрытия</w:t>
            </w:r>
          </w:p>
        </w:tc>
      </w:tr>
      <w:tr w:rsidR="005C0C29" w:rsidRPr="00250711" w:rsidTr="00496682">
        <w:tc>
          <w:tcPr>
            <w:tcW w:w="704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Бирюлевская ул. д.29 корп.1</w:t>
            </w:r>
          </w:p>
        </w:tc>
        <w:tc>
          <w:tcPr>
            <w:tcW w:w="4531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Установка МАФ на детской площадке, устройство синтетического покрытия</w:t>
            </w:r>
          </w:p>
        </w:tc>
      </w:tr>
      <w:tr w:rsidR="005C0C29" w:rsidRPr="00250711" w:rsidTr="00496682">
        <w:tc>
          <w:tcPr>
            <w:tcW w:w="704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Бирюлевская ул. д.30</w:t>
            </w:r>
          </w:p>
        </w:tc>
        <w:tc>
          <w:tcPr>
            <w:tcW w:w="4531" w:type="dxa"/>
          </w:tcPr>
          <w:p w:rsidR="005C0C29" w:rsidRPr="00250711" w:rsidRDefault="005C0C29" w:rsidP="00496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50711">
              <w:rPr>
                <w:sz w:val="26"/>
                <w:szCs w:val="26"/>
              </w:rPr>
              <w:t>Установка МАФ на детской площадке, устройство синтетического покрытия</w:t>
            </w:r>
          </w:p>
        </w:tc>
      </w:tr>
      <w:tr w:rsidR="005C0C29" w:rsidRPr="00250711" w:rsidTr="00496682">
        <w:tc>
          <w:tcPr>
            <w:tcW w:w="704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Бирюлевская ул. д.46</w:t>
            </w:r>
          </w:p>
        </w:tc>
        <w:tc>
          <w:tcPr>
            <w:tcW w:w="4531" w:type="dxa"/>
          </w:tcPr>
          <w:p w:rsidR="005C0C29" w:rsidRPr="00250711" w:rsidRDefault="005C0C29" w:rsidP="00496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50711">
              <w:rPr>
                <w:sz w:val="26"/>
                <w:szCs w:val="26"/>
              </w:rPr>
              <w:t>Установка МАФ на детской площадке, устройство синтетического покрытия</w:t>
            </w:r>
          </w:p>
        </w:tc>
      </w:tr>
      <w:tr w:rsidR="005C0C29" w:rsidRPr="005C0C29" w:rsidTr="00496682">
        <w:tc>
          <w:tcPr>
            <w:tcW w:w="704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C0C29" w:rsidRPr="00250711" w:rsidRDefault="005C0C29" w:rsidP="00496682">
            <w:pPr>
              <w:pStyle w:val="a4"/>
              <w:widowControl w:val="0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0711">
              <w:rPr>
                <w:rFonts w:ascii="Times New Roman" w:hAnsi="Times New Roman"/>
                <w:sz w:val="26"/>
                <w:szCs w:val="26"/>
              </w:rPr>
              <w:t>Михневская ул. д.19 корп.1</w:t>
            </w:r>
          </w:p>
        </w:tc>
        <w:tc>
          <w:tcPr>
            <w:tcW w:w="4531" w:type="dxa"/>
          </w:tcPr>
          <w:p w:rsidR="005C0C29" w:rsidRPr="00250711" w:rsidRDefault="005C0C29" w:rsidP="004966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50711">
              <w:rPr>
                <w:sz w:val="26"/>
                <w:szCs w:val="26"/>
              </w:rPr>
              <w:t>Установка МАФ на детской площадке, устройство синтетического покрытия</w:t>
            </w:r>
          </w:p>
        </w:tc>
      </w:tr>
    </w:tbl>
    <w:p w:rsidR="005C0C29" w:rsidRPr="001278CF" w:rsidRDefault="005C0C29" w:rsidP="005C0C2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</w:p>
    <w:p w:rsidR="005C0C29" w:rsidRPr="00771FD5" w:rsidRDefault="005C0C29" w:rsidP="00771FD5">
      <w:pPr>
        <w:pStyle w:val="a4"/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78CF">
        <w:rPr>
          <w:rFonts w:ascii="Times New Roman" w:hAnsi="Times New Roman"/>
          <w:b/>
          <w:sz w:val="28"/>
          <w:szCs w:val="28"/>
          <w:u w:val="single"/>
        </w:rPr>
        <w:t>Благоустройство ДТ  (Мешочек)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531"/>
      </w:tblGrid>
      <w:tr w:rsidR="005C0C29" w:rsidRPr="001278CF" w:rsidTr="00496682">
        <w:tc>
          <w:tcPr>
            <w:tcW w:w="704" w:type="dxa"/>
          </w:tcPr>
          <w:p w:rsidR="005C0C29" w:rsidRPr="001278CF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78CF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C0C29" w:rsidRPr="001278CF" w:rsidRDefault="005C0C29" w:rsidP="004966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78CF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  <w:tc>
          <w:tcPr>
            <w:tcW w:w="4531" w:type="dxa"/>
          </w:tcPr>
          <w:p w:rsidR="005C0C29" w:rsidRPr="001278CF" w:rsidRDefault="005C0C29" w:rsidP="0049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278CF">
              <w:rPr>
                <w:rFonts w:eastAsia="Calibri"/>
                <w:b/>
                <w:sz w:val="27"/>
                <w:szCs w:val="27"/>
              </w:rPr>
              <w:t>Виды работ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</w:pPr>
          </w:p>
        </w:tc>
        <w:tc>
          <w:tcPr>
            <w:tcW w:w="4536" w:type="dxa"/>
          </w:tcPr>
          <w:p w:rsidR="005C0C29" w:rsidRPr="001278CF" w:rsidRDefault="005C0C29" w:rsidP="00496682">
            <w:r w:rsidRPr="001278CF">
              <w:t>Бирюлевская ул.д.58 корп.1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Замена бортового камня,</w:t>
            </w:r>
            <w:r w:rsidR="00166E23">
              <w:t xml:space="preserve"> ремонт  пешеходного тротуара, р</w:t>
            </w:r>
            <w:r w:rsidRPr="001278CF">
              <w:t xml:space="preserve">емонт газона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</w:pPr>
          </w:p>
        </w:tc>
        <w:tc>
          <w:tcPr>
            <w:tcW w:w="4536" w:type="dxa"/>
          </w:tcPr>
          <w:p w:rsidR="005C0C29" w:rsidRPr="001278CF" w:rsidRDefault="005C0C29" w:rsidP="00496682">
            <w:r w:rsidRPr="001278CF">
              <w:t>Бирюлевская ул.д.58 корп.2</w:t>
            </w:r>
          </w:p>
        </w:tc>
        <w:tc>
          <w:tcPr>
            <w:tcW w:w="4531" w:type="dxa"/>
          </w:tcPr>
          <w:p w:rsidR="005C0C29" w:rsidRPr="001278CF" w:rsidRDefault="00166E23" w:rsidP="00496682">
            <w:r>
              <w:t>Замена бортового камня, ремонт  пешеходного тротуара, р</w:t>
            </w:r>
            <w:r w:rsidR="005C0C29" w:rsidRPr="001278CF">
              <w:t>емонт газона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r w:rsidRPr="001278CF">
              <w:t>Бирюлевская ул.д.11 корп.1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 xml:space="preserve">Устройство / ремонт тренажерной площадки(с установкой тренажеров),   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r w:rsidRPr="001278CF">
              <w:t>Бирюлевская ул.д.11 корп.2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Установка игрового комплекса,  Установка МАФ  на детской площадке, Устройство синтетического покрытия на детской площадке с устройством основания и устано</w:t>
            </w:r>
            <w:r w:rsidR="00166E23">
              <w:t>вкой садового бортового камня, у</w:t>
            </w:r>
            <w:r w:rsidRPr="001278CF">
              <w:t xml:space="preserve">становка лавочек, Установка урн.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Бирюлевская ул.д.58 корп.3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Замена бортового камня, Устройство пешеходного тротуара,</w:t>
            </w:r>
            <w:r w:rsidR="00166E23">
              <w:t xml:space="preserve"> р</w:t>
            </w:r>
            <w:r w:rsidRPr="001278CF">
              <w:t xml:space="preserve">емонт газона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Загорьевская ул.д.3 корп.1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Установка игрового комплекса, Установка МАФ  на детской площадке, Устройство синтетического покрытия на детской площадке с устройством основания и устано</w:t>
            </w:r>
            <w:r w:rsidR="00166E23">
              <w:t>вкой садового бортового камня, у</w:t>
            </w:r>
            <w:r w:rsidRPr="001278CF">
              <w:t xml:space="preserve">становка лавочек, Установка урн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spacing w:line="360" w:lineRule="auto"/>
              <w:rPr>
                <w:bCs/>
              </w:rPr>
            </w:pPr>
            <w:r w:rsidRPr="001278CF">
              <w:rPr>
                <w:bCs/>
              </w:rPr>
              <w:t>Бирюлевская ул.д.53/1</w:t>
            </w:r>
          </w:p>
        </w:tc>
        <w:tc>
          <w:tcPr>
            <w:tcW w:w="4531" w:type="dxa"/>
          </w:tcPr>
          <w:p w:rsidR="005C0C29" w:rsidRPr="001278CF" w:rsidRDefault="005C0C29" w:rsidP="00496682">
            <w:pPr>
              <w:spacing w:line="360" w:lineRule="auto"/>
            </w:pPr>
            <w:r w:rsidRPr="001278CF">
              <w:t>Ремонт  пешеходного тротуара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Элеваторная ул.д.10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Установка игрового комплекса, Установка МАФ  на детской площадке, Устройство синтетического покрытия на детской площадке с устройством основания и установкой садового бортово</w:t>
            </w:r>
            <w:r w:rsidR="00166E23">
              <w:t>го камня, у</w:t>
            </w:r>
            <w:r w:rsidRPr="001278CF">
              <w:t xml:space="preserve">становка лавочек, Установка урн   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Загорьевский пр-д.д.7 корп.2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Устройство тренажерной площадки(с установкой тренажеров), Устройство синтетического покрытия на спортивной площадке с устройством основания и установкой садового бортового камня</w:t>
            </w:r>
            <w:r w:rsidR="00166E23">
              <w:t>, Установка лавочек, у</w:t>
            </w:r>
            <w:r w:rsidRPr="001278CF">
              <w:t xml:space="preserve">становка урн   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Загорьевский пр-д.д.9/12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Установка игрового комплекса, Установка МАФ на детской площадке, Устройство синтетического покрытия на детской площадке с устройством основания и устано</w:t>
            </w:r>
            <w:r w:rsidR="00166E23">
              <w:t>вкой садового бортового камня, у</w:t>
            </w:r>
            <w:r w:rsidRPr="001278CF">
              <w:t xml:space="preserve">становка лавочек, Установка урн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Загорьевская ул.д.12 корп.1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Установка игрового комплекса, Установка МАФ на детской площадке, Устройство синтетического покрытия на детской площадке с устройством основания и устано</w:t>
            </w:r>
            <w:r w:rsidR="00166E23">
              <w:t>вкой садового бортового камня, у</w:t>
            </w:r>
            <w:r w:rsidRPr="001278CF">
              <w:t xml:space="preserve">становка лавочек, Установка урн  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Липецкая ул.д.11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 xml:space="preserve">Установка игрового комплекса, Установка МАФ на детской площадке, </w:t>
            </w:r>
            <w:r w:rsidRPr="001278CF">
              <w:lastRenderedPageBreak/>
              <w:t>Устройство синтетического покрытия на детской площадке с устройством основания и устано</w:t>
            </w:r>
            <w:r w:rsidR="00166E23">
              <w:t>вкой садового бортового камня, у</w:t>
            </w:r>
            <w:r w:rsidRPr="001278CF">
              <w:t xml:space="preserve">становка лавочек, Установка урн  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Михневская ул.д.7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Установка игрового комплекса, Установка МАФ  на детско</w:t>
            </w:r>
            <w:r w:rsidR="00166E23">
              <w:t>й площадке, Установка лавочек, у</w:t>
            </w:r>
            <w:r w:rsidRPr="001278CF">
              <w:t xml:space="preserve">становка урн  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Загорьевская ул.д.21 корп.1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Устройство тренажерной площадки(с установкой тренажеров), Устройство синтетического покрытия на площадке  с устройством основания и установкой садового борто</w:t>
            </w:r>
            <w:r w:rsidR="00166E23">
              <w:t>вого камня, установка лавочек, у</w:t>
            </w:r>
            <w:r w:rsidRPr="001278CF">
              <w:t xml:space="preserve">становка урн 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Загорьевская ул.д.14 корп.1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Установка игрового комплекса, Установка МАФ  на детской площадке, Устройство синтетического покрытия на детской площадке с устройством основания и устано</w:t>
            </w:r>
            <w:r w:rsidR="00166E23">
              <w:t>вкой садового бортового камня, установка лавочек, у</w:t>
            </w:r>
            <w:r w:rsidRPr="001278CF">
              <w:t xml:space="preserve">становка урн                        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Бирюлевская ул.д.14 корп.1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Ремонт газона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spacing w:line="360" w:lineRule="auto"/>
              <w:rPr>
                <w:bCs/>
              </w:rPr>
            </w:pPr>
            <w:r w:rsidRPr="001278CF">
              <w:rPr>
                <w:bCs/>
              </w:rPr>
              <w:t>Лебедянская ул.д.38</w:t>
            </w:r>
          </w:p>
        </w:tc>
        <w:tc>
          <w:tcPr>
            <w:tcW w:w="4531" w:type="dxa"/>
          </w:tcPr>
          <w:p w:rsidR="005C0C29" w:rsidRPr="001278CF" w:rsidRDefault="001278CF" w:rsidP="00496682">
            <w:pPr>
              <w:spacing w:line="360" w:lineRule="auto"/>
            </w:pPr>
            <w:r>
              <w:t>Установка лавочек, у</w:t>
            </w:r>
            <w:r w:rsidR="005C0C29" w:rsidRPr="001278CF">
              <w:t xml:space="preserve">становка урн              </w:t>
            </w:r>
          </w:p>
        </w:tc>
      </w:tr>
      <w:tr w:rsidR="005C0C29" w:rsidRPr="001278CF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360" w:lineRule="auto"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spacing w:line="360" w:lineRule="auto"/>
              <w:rPr>
                <w:bCs/>
              </w:rPr>
            </w:pPr>
            <w:r w:rsidRPr="001278CF">
              <w:rPr>
                <w:bCs/>
              </w:rPr>
              <w:t>Касимовская ул.д.7</w:t>
            </w:r>
          </w:p>
        </w:tc>
        <w:tc>
          <w:tcPr>
            <w:tcW w:w="4531" w:type="dxa"/>
          </w:tcPr>
          <w:p w:rsidR="005C0C29" w:rsidRPr="001278CF" w:rsidRDefault="005C0C29" w:rsidP="00496682">
            <w:r w:rsidRPr="001278CF">
              <w:t>Установка противопарковочных столбиков</w:t>
            </w:r>
          </w:p>
        </w:tc>
      </w:tr>
      <w:tr w:rsidR="005C0C29" w:rsidRPr="005D2B25" w:rsidTr="00496682">
        <w:tc>
          <w:tcPr>
            <w:tcW w:w="704" w:type="dxa"/>
          </w:tcPr>
          <w:p w:rsidR="005C0C29" w:rsidRPr="001278CF" w:rsidRDefault="005C0C29" w:rsidP="005C0C29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</w:p>
        </w:tc>
        <w:tc>
          <w:tcPr>
            <w:tcW w:w="4536" w:type="dxa"/>
          </w:tcPr>
          <w:p w:rsidR="005C0C29" w:rsidRPr="001278CF" w:rsidRDefault="005C0C29" w:rsidP="00496682">
            <w:pPr>
              <w:rPr>
                <w:bCs/>
              </w:rPr>
            </w:pPr>
            <w:r w:rsidRPr="001278CF">
              <w:rPr>
                <w:bCs/>
              </w:rPr>
              <w:t>Бирюлевская ул.д.1 корп.3</w:t>
            </w:r>
          </w:p>
        </w:tc>
        <w:tc>
          <w:tcPr>
            <w:tcW w:w="4531" w:type="dxa"/>
          </w:tcPr>
          <w:p w:rsidR="005C0C29" w:rsidRPr="005D2B25" w:rsidRDefault="005C0C29" w:rsidP="00496682">
            <w:r w:rsidRPr="001278CF">
              <w:t>Установка противопарковочных столбиков</w:t>
            </w:r>
          </w:p>
        </w:tc>
      </w:tr>
    </w:tbl>
    <w:p w:rsidR="009E453F" w:rsidRDefault="009E453F" w:rsidP="006E3673">
      <w:pPr>
        <w:rPr>
          <w:b/>
          <w:sz w:val="26"/>
          <w:szCs w:val="26"/>
        </w:rPr>
      </w:pPr>
    </w:p>
    <w:p w:rsidR="009E453F" w:rsidRDefault="009E453F" w:rsidP="006E3673">
      <w:pPr>
        <w:rPr>
          <w:b/>
          <w:sz w:val="26"/>
          <w:szCs w:val="26"/>
        </w:rPr>
      </w:pPr>
    </w:p>
    <w:p w:rsidR="006E3673" w:rsidRPr="003015DC" w:rsidRDefault="009E453F" w:rsidP="009E453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6E3673" w:rsidRPr="003015DC">
        <w:rPr>
          <w:b/>
          <w:sz w:val="26"/>
          <w:szCs w:val="26"/>
        </w:rPr>
        <w:t>Благоустройство территории ЖК «Царицыно»</w:t>
      </w:r>
    </w:p>
    <w:p w:rsidR="006E3673" w:rsidRPr="003015DC" w:rsidRDefault="006E3673" w:rsidP="006E3673">
      <w:pPr>
        <w:rPr>
          <w:sz w:val="26"/>
          <w:szCs w:val="26"/>
        </w:rPr>
      </w:pPr>
    </w:p>
    <w:p w:rsidR="006E3673" w:rsidRPr="003015DC" w:rsidRDefault="006E3673" w:rsidP="006E3673">
      <w:pPr>
        <w:pStyle w:val="a4"/>
        <w:tabs>
          <w:tab w:val="left" w:pos="1134"/>
        </w:tabs>
        <w:spacing w:after="0" w:line="360" w:lineRule="auto"/>
        <w:ind w:left="0"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3015DC">
        <w:rPr>
          <w:rFonts w:ascii="Times New Roman" w:hAnsi="Times New Roman"/>
          <w:b/>
          <w:sz w:val="28"/>
          <w:szCs w:val="28"/>
        </w:rPr>
        <w:t>8 дворовых территорий ЖК «Царицыно»</w:t>
      </w:r>
    </w:p>
    <w:p w:rsidR="006E3673" w:rsidRPr="009E453F" w:rsidRDefault="006E3673" w:rsidP="006E3673">
      <w:pPr>
        <w:pStyle w:val="a4"/>
        <w:tabs>
          <w:tab w:val="left" w:pos="1134"/>
        </w:tabs>
        <w:spacing w:after="0" w:line="360" w:lineRule="auto"/>
        <w:ind w:left="0"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453F">
        <w:rPr>
          <w:rFonts w:ascii="Times New Roman" w:hAnsi="Times New Roman"/>
          <w:b/>
          <w:sz w:val="28"/>
          <w:szCs w:val="28"/>
        </w:rPr>
        <w:t>Информация об обслуживаемой уборочной площади</w:t>
      </w:r>
    </w:p>
    <w:p w:rsidR="006E3673" w:rsidRPr="003015DC" w:rsidRDefault="006E3673" w:rsidP="006E3673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3015DC">
        <w:rPr>
          <w:b/>
          <w:sz w:val="28"/>
          <w:szCs w:val="28"/>
        </w:rPr>
        <w:t>Натуральные показатели: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9"/>
        <w:gridCol w:w="1347"/>
        <w:gridCol w:w="1422"/>
        <w:gridCol w:w="1811"/>
      </w:tblGrid>
      <w:tr w:rsidR="006E3673" w:rsidRPr="003015DC" w:rsidTr="006E3673">
        <w:tc>
          <w:tcPr>
            <w:tcW w:w="4799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Ед.</w:t>
            </w:r>
          </w:p>
        </w:tc>
        <w:tc>
          <w:tcPr>
            <w:tcW w:w="14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2019</w:t>
            </w:r>
          </w:p>
        </w:tc>
        <w:tc>
          <w:tcPr>
            <w:tcW w:w="1811" w:type="dxa"/>
          </w:tcPr>
          <w:p w:rsidR="006E3673" w:rsidRPr="003015DC" w:rsidRDefault="006E3673" w:rsidP="006E367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6E3673" w:rsidRPr="003015DC" w:rsidTr="006E3673">
        <w:tc>
          <w:tcPr>
            <w:tcW w:w="4799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Общая площадь ДТ</w:t>
            </w:r>
          </w:p>
        </w:tc>
        <w:tc>
          <w:tcPr>
            <w:tcW w:w="1347" w:type="dxa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142878,59</w:t>
            </w:r>
          </w:p>
        </w:tc>
        <w:tc>
          <w:tcPr>
            <w:tcW w:w="1811" w:type="dxa"/>
          </w:tcPr>
          <w:p w:rsidR="006E3673" w:rsidRPr="003015DC" w:rsidRDefault="006E3673" w:rsidP="006E367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799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Общая уборочная площадь</w:t>
            </w:r>
          </w:p>
        </w:tc>
        <w:tc>
          <w:tcPr>
            <w:tcW w:w="1347" w:type="dxa"/>
          </w:tcPr>
          <w:p w:rsidR="006E3673" w:rsidRPr="003015DC" w:rsidRDefault="006E3673" w:rsidP="006E3673">
            <w:pPr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97739,87</w:t>
            </w:r>
          </w:p>
        </w:tc>
        <w:tc>
          <w:tcPr>
            <w:tcW w:w="1811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799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Площадь асфальтобетонного покрытия</w:t>
            </w:r>
          </w:p>
        </w:tc>
        <w:tc>
          <w:tcPr>
            <w:tcW w:w="1347" w:type="dxa"/>
          </w:tcPr>
          <w:p w:rsidR="006E3673" w:rsidRPr="003015DC" w:rsidRDefault="006E3673" w:rsidP="006E3673">
            <w:pPr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34684,06</w:t>
            </w:r>
          </w:p>
        </w:tc>
        <w:tc>
          <w:tcPr>
            <w:tcW w:w="1811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799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Площадь газона</w:t>
            </w:r>
          </w:p>
        </w:tc>
        <w:tc>
          <w:tcPr>
            <w:tcW w:w="1347" w:type="dxa"/>
          </w:tcPr>
          <w:p w:rsidR="006E3673" w:rsidRPr="003015DC" w:rsidRDefault="006E3673" w:rsidP="006E3673">
            <w:pPr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26640,26</w:t>
            </w:r>
          </w:p>
        </w:tc>
        <w:tc>
          <w:tcPr>
            <w:tcW w:w="1811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799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 xml:space="preserve">Площадь территории без покрытия </w:t>
            </w:r>
          </w:p>
        </w:tc>
        <w:tc>
          <w:tcPr>
            <w:tcW w:w="1347" w:type="dxa"/>
          </w:tcPr>
          <w:p w:rsidR="006E3673" w:rsidRPr="003015DC" w:rsidRDefault="006E3673" w:rsidP="006E3673">
            <w:pPr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873,09</w:t>
            </w:r>
          </w:p>
        </w:tc>
        <w:tc>
          <w:tcPr>
            <w:tcW w:w="1811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799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Площадь экопарковок</w:t>
            </w:r>
          </w:p>
        </w:tc>
        <w:tc>
          <w:tcPr>
            <w:tcW w:w="1347" w:type="dxa"/>
          </w:tcPr>
          <w:p w:rsidR="006E3673" w:rsidRPr="003015DC" w:rsidRDefault="006E3673" w:rsidP="006E3673">
            <w:pPr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2592,65</w:t>
            </w:r>
          </w:p>
        </w:tc>
        <w:tc>
          <w:tcPr>
            <w:tcW w:w="1811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799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7" w:type="dxa"/>
          </w:tcPr>
          <w:p w:rsidR="006E3673" w:rsidRPr="003015DC" w:rsidRDefault="006E3673" w:rsidP="006E367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E3673" w:rsidRPr="003015DC" w:rsidRDefault="006E3673" w:rsidP="006E3673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1405"/>
        <w:gridCol w:w="1522"/>
        <w:gridCol w:w="1462"/>
      </w:tblGrid>
      <w:tr w:rsidR="006E3673" w:rsidRPr="003015DC" w:rsidTr="006E3673">
        <w:tc>
          <w:tcPr>
            <w:tcW w:w="4990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2" w:type="dxa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990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Количество контейнерных площадок</w:t>
            </w:r>
          </w:p>
        </w:tc>
        <w:tc>
          <w:tcPr>
            <w:tcW w:w="1405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462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990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Количество детских площадок</w:t>
            </w:r>
          </w:p>
        </w:tc>
        <w:tc>
          <w:tcPr>
            <w:tcW w:w="1405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462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990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 xml:space="preserve">Площадь цветочного оформления (по </w:t>
            </w:r>
            <w:r w:rsidRPr="003015DC">
              <w:rPr>
                <w:rFonts w:eastAsia="Calibri"/>
                <w:b/>
                <w:sz w:val="28"/>
                <w:szCs w:val="28"/>
              </w:rPr>
              <w:lastRenderedPageBreak/>
              <w:t xml:space="preserve">району всего) </w:t>
            </w:r>
          </w:p>
        </w:tc>
        <w:tc>
          <w:tcPr>
            <w:tcW w:w="1405" w:type="dxa"/>
            <w:vAlign w:val="center"/>
          </w:tcPr>
          <w:p w:rsidR="006E3673" w:rsidRPr="003015DC" w:rsidRDefault="006E3673" w:rsidP="006E3673">
            <w:pPr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5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 xml:space="preserve">50,49 </w:t>
            </w:r>
          </w:p>
        </w:tc>
        <w:tc>
          <w:tcPr>
            <w:tcW w:w="1462" w:type="dxa"/>
            <w:vAlign w:val="center"/>
          </w:tcPr>
          <w:p w:rsidR="006E3673" w:rsidRPr="003015DC" w:rsidRDefault="006E3673" w:rsidP="006E367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990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Кустарники</w:t>
            </w:r>
          </w:p>
        </w:tc>
        <w:tc>
          <w:tcPr>
            <w:tcW w:w="1405" w:type="dxa"/>
          </w:tcPr>
          <w:p w:rsidR="006E3673" w:rsidRPr="003015DC" w:rsidRDefault="006E3673" w:rsidP="006E3673">
            <w:pPr>
              <w:jc w:val="center"/>
            </w:pPr>
            <w:r w:rsidRPr="003015DC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5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1922</w:t>
            </w:r>
          </w:p>
        </w:tc>
        <w:tc>
          <w:tcPr>
            <w:tcW w:w="146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c>
          <w:tcPr>
            <w:tcW w:w="4990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 xml:space="preserve">Вазоны </w:t>
            </w:r>
          </w:p>
        </w:tc>
        <w:tc>
          <w:tcPr>
            <w:tcW w:w="1405" w:type="dxa"/>
          </w:tcPr>
          <w:p w:rsidR="006E3673" w:rsidRPr="003015DC" w:rsidRDefault="006E3673" w:rsidP="006E3673">
            <w:pPr>
              <w:jc w:val="center"/>
            </w:pPr>
            <w:r w:rsidRPr="003015DC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462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E3673" w:rsidRPr="003015DC" w:rsidTr="006E3673">
        <w:trPr>
          <w:trHeight w:val="420"/>
        </w:trPr>
        <w:tc>
          <w:tcPr>
            <w:tcW w:w="4990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Спортивные площадки (по району),  в т.ч.</w:t>
            </w:r>
          </w:p>
        </w:tc>
        <w:tc>
          <w:tcPr>
            <w:tcW w:w="1405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015DC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22" w:type="dxa"/>
            <w:vAlign w:val="center"/>
          </w:tcPr>
          <w:p w:rsidR="006E3673" w:rsidRPr="003015DC" w:rsidRDefault="006E3673" w:rsidP="006E367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5DC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462" w:type="dxa"/>
            <w:vAlign w:val="center"/>
          </w:tcPr>
          <w:p w:rsidR="006E3673" w:rsidRPr="003015DC" w:rsidRDefault="006E3673" w:rsidP="006E367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6E3673" w:rsidRDefault="006E3673" w:rsidP="006E3673">
      <w:pPr>
        <w:rPr>
          <w:b/>
          <w:sz w:val="26"/>
          <w:szCs w:val="26"/>
        </w:rPr>
      </w:pPr>
    </w:p>
    <w:p w:rsidR="006E3673" w:rsidRPr="003015DC" w:rsidRDefault="006E3673" w:rsidP="006E3673">
      <w:pPr>
        <w:rPr>
          <w:b/>
          <w:sz w:val="26"/>
          <w:szCs w:val="26"/>
        </w:rPr>
      </w:pPr>
    </w:p>
    <w:p w:rsidR="006E3673" w:rsidRDefault="006E3673" w:rsidP="006E3673">
      <w:pPr>
        <w:ind w:left="720"/>
        <w:rPr>
          <w:b/>
          <w:sz w:val="28"/>
          <w:szCs w:val="28"/>
        </w:rPr>
      </w:pPr>
      <w:r w:rsidRPr="006E3673">
        <w:rPr>
          <w:b/>
          <w:sz w:val="28"/>
          <w:szCs w:val="28"/>
        </w:rPr>
        <w:t>Благоустройство территории ЖК «Царицыно»</w:t>
      </w:r>
      <w:r w:rsidRPr="006E3673">
        <w:rPr>
          <w:sz w:val="28"/>
          <w:szCs w:val="28"/>
        </w:rPr>
        <w:t xml:space="preserve"> </w:t>
      </w:r>
      <w:r w:rsidRPr="006E3673">
        <w:rPr>
          <w:b/>
          <w:sz w:val="28"/>
          <w:szCs w:val="28"/>
        </w:rPr>
        <w:t>- 8 дворов</w:t>
      </w:r>
    </w:p>
    <w:p w:rsidR="006E3673" w:rsidRPr="006E3673" w:rsidRDefault="006E3673" w:rsidP="006E3673">
      <w:pPr>
        <w:ind w:left="720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4"/>
        <w:gridCol w:w="4536"/>
      </w:tblGrid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015DC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E3673" w:rsidRPr="003015DC" w:rsidRDefault="006E3673" w:rsidP="006E367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015DC">
              <w:rPr>
                <w:rFonts w:eastAsia="Times New Roman"/>
                <w:b/>
                <w:sz w:val="28"/>
                <w:szCs w:val="28"/>
              </w:rPr>
              <w:t>Адресный список</w:t>
            </w:r>
          </w:p>
        </w:tc>
      </w:tr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jc w:val="center"/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ул. 6-я радиальная, д.3 к.2</w:t>
            </w:r>
          </w:p>
        </w:tc>
      </w:tr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jc w:val="center"/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ул. 6-я радиальная, д.3 к.6</w:t>
            </w:r>
          </w:p>
        </w:tc>
      </w:tr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jc w:val="center"/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ул. 6-я радиальная, д.3 к.9</w:t>
            </w:r>
          </w:p>
        </w:tc>
      </w:tr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jc w:val="center"/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ул. 6-я радиальная, д.3 к.10</w:t>
            </w:r>
          </w:p>
        </w:tc>
      </w:tr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jc w:val="center"/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ул. 6-я радиальная, д.5 к.1</w:t>
            </w:r>
          </w:p>
        </w:tc>
      </w:tr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jc w:val="center"/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ул. 6-я радиальная, д.5 к.2</w:t>
            </w:r>
          </w:p>
        </w:tc>
      </w:tr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jc w:val="center"/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ул. 6-я радиальная, д.5 к.3</w:t>
            </w:r>
          </w:p>
        </w:tc>
      </w:tr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jc w:val="center"/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  <w:r w:rsidRPr="003015DC">
              <w:rPr>
                <w:sz w:val="26"/>
                <w:szCs w:val="26"/>
              </w:rPr>
              <w:t>ул. 6-я радиальная, д.5 к.4</w:t>
            </w:r>
          </w:p>
        </w:tc>
      </w:tr>
      <w:tr w:rsidR="006E3673" w:rsidRPr="003015DC" w:rsidTr="006E3673">
        <w:tc>
          <w:tcPr>
            <w:tcW w:w="704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E3673" w:rsidRPr="003015DC" w:rsidRDefault="006E3673" w:rsidP="006E3673">
            <w:pPr>
              <w:rPr>
                <w:sz w:val="26"/>
                <w:szCs w:val="26"/>
              </w:rPr>
            </w:pPr>
          </w:p>
        </w:tc>
      </w:tr>
    </w:tbl>
    <w:p w:rsidR="006E3673" w:rsidRPr="003015DC" w:rsidRDefault="006E3673" w:rsidP="006E3673">
      <w:pPr>
        <w:rPr>
          <w:sz w:val="26"/>
          <w:szCs w:val="26"/>
        </w:rPr>
      </w:pPr>
    </w:p>
    <w:p w:rsidR="006E3673" w:rsidRPr="003015DC" w:rsidRDefault="006E3673" w:rsidP="006E3673">
      <w:pPr>
        <w:rPr>
          <w:sz w:val="26"/>
          <w:szCs w:val="26"/>
        </w:rPr>
      </w:pPr>
      <w:r w:rsidRPr="003015DC">
        <w:rPr>
          <w:sz w:val="26"/>
          <w:szCs w:val="26"/>
        </w:rPr>
        <w:t>выполнены следующие работы:</w:t>
      </w:r>
    </w:p>
    <w:p w:rsidR="006E3673" w:rsidRPr="003015DC" w:rsidRDefault="006E3673" w:rsidP="006E3673">
      <w:pPr>
        <w:rPr>
          <w:sz w:val="26"/>
          <w:szCs w:val="26"/>
        </w:rPr>
      </w:pPr>
      <w:r w:rsidRPr="003015DC">
        <w:rPr>
          <w:sz w:val="26"/>
          <w:szCs w:val="26"/>
        </w:rPr>
        <w:t xml:space="preserve">Ремонт АБП  - 5500 кв.м. ,   установка МАФ – 54 шт , </w:t>
      </w:r>
    </w:p>
    <w:p w:rsidR="006E3673" w:rsidRPr="003015DC" w:rsidRDefault="006E3673" w:rsidP="006E3673">
      <w:pPr>
        <w:rPr>
          <w:sz w:val="26"/>
          <w:szCs w:val="26"/>
        </w:rPr>
      </w:pPr>
      <w:r w:rsidRPr="003015DC">
        <w:rPr>
          <w:sz w:val="26"/>
          <w:szCs w:val="26"/>
        </w:rPr>
        <w:t xml:space="preserve">устройство резинового покрытия – 2700 кв.м., ремонт КП – 11 шт </w:t>
      </w:r>
    </w:p>
    <w:p w:rsidR="005C0C29" w:rsidRPr="005D2B25" w:rsidRDefault="005C0C29" w:rsidP="005C0C29">
      <w:pPr>
        <w:spacing w:line="20" w:lineRule="atLeast"/>
        <w:jc w:val="both"/>
        <w:rPr>
          <w:rFonts w:eastAsia="Calibri"/>
          <w:sz w:val="28"/>
          <w:szCs w:val="28"/>
        </w:rPr>
      </w:pPr>
    </w:p>
    <w:p w:rsidR="005C0C29" w:rsidRPr="00771FD5" w:rsidRDefault="00771FD5" w:rsidP="00771FD5">
      <w:pPr>
        <w:spacing w:line="2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3F036C" w:rsidRPr="00BC300D" w:rsidRDefault="003F036C" w:rsidP="00BC300D">
      <w:pPr>
        <w:pStyle w:val="af5"/>
        <w:jc w:val="both"/>
        <w:rPr>
          <w:b/>
          <w:szCs w:val="28"/>
          <w:u w:val="single"/>
        </w:rPr>
      </w:pPr>
      <w:r w:rsidRPr="00BC300D">
        <w:rPr>
          <w:b/>
          <w:szCs w:val="28"/>
          <w:u w:val="single"/>
        </w:rPr>
        <w:t>О содержании и ремонте объектов дорожного хозяйства 3,4 и 5 категорий.</w:t>
      </w:r>
    </w:p>
    <w:p w:rsidR="003F036C" w:rsidRPr="00BC300D" w:rsidRDefault="003F036C" w:rsidP="003F036C">
      <w:pPr>
        <w:pStyle w:val="af5"/>
        <w:jc w:val="both"/>
        <w:rPr>
          <w:b/>
          <w:szCs w:val="28"/>
        </w:rPr>
      </w:pPr>
    </w:p>
    <w:p w:rsidR="003F036C" w:rsidRPr="00302444" w:rsidRDefault="003F036C" w:rsidP="003F036C">
      <w:pPr>
        <w:pStyle w:val="af5"/>
        <w:jc w:val="both"/>
        <w:rPr>
          <w:szCs w:val="28"/>
        </w:rPr>
      </w:pPr>
      <w:r w:rsidRPr="00BC300D">
        <w:rPr>
          <w:b/>
          <w:szCs w:val="28"/>
        </w:rPr>
        <w:t xml:space="preserve">     </w:t>
      </w:r>
      <w:r w:rsidRPr="00302444">
        <w:rPr>
          <w:szCs w:val="28"/>
        </w:rPr>
        <w:t>Основные улично-дорожные сети района: Михневс</w:t>
      </w:r>
      <w:r w:rsidR="00302444">
        <w:rPr>
          <w:szCs w:val="28"/>
        </w:rPr>
        <w:t xml:space="preserve">кая ул,  </w:t>
      </w:r>
      <w:r w:rsidRPr="00302444">
        <w:rPr>
          <w:szCs w:val="28"/>
        </w:rPr>
        <w:t>Михневский пр., Загорьевский пр., Педагогическая ул.,</w:t>
      </w:r>
      <w:r w:rsidR="00302444">
        <w:rPr>
          <w:szCs w:val="28"/>
        </w:rPr>
        <w:t xml:space="preserve"> Донбасская ул., Прохладная ул.,</w:t>
      </w:r>
      <w:r w:rsidRPr="00302444">
        <w:rPr>
          <w:szCs w:val="28"/>
        </w:rPr>
        <w:t xml:space="preserve"> Ряжская ул., Элеваторная ул., Ягодная ул., Радиальная ул,</w:t>
      </w:r>
    </w:p>
    <w:p w:rsidR="003F036C" w:rsidRPr="00302444" w:rsidRDefault="00302444" w:rsidP="003F036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Н</w:t>
      </w:r>
      <w:r w:rsidR="003F036C" w:rsidRPr="00302444">
        <w:rPr>
          <w:rFonts w:eastAsia="Times New Roman"/>
          <w:sz w:val="28"/>
          <w:szCs w:val="28"/>
        </w:rPr>
        <w:t>а обслуживании   ГБУ «Жилищник района Бирюлёво Восточное» находится:</w:t>
      </w:r>
    </w:p>
    <w:p w:rsidR="003F036C" w:rsidRPr="00302444" w:rsidRDefault="003F036C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02444">
        <w:rPr>
          <w:rFonts w:eastAsia="Times New Roman"/>
          <w:sz w:val="28"/>
          <w:szCs w:val="28"/>
        </w:rPr>
        <w:t xml:space="preserve">- </w:t>
      </w:r>
      <w:r w:rsidRPr="00302444">
        <w:rPr>
          <w:rFonts w:eastAsia="Times New Roman"/>
          <w:b/>
          <w:sz w:val="28"/>
          <w:szCs w:val="28"/>
        </w:rPr>
        <w:t>2  ТПУ</w:t>
      </w:r>
      <w:r w:rsidRPr="00302444">
        <w:rPr>
          <w:rFonts w:eastAsia="Times New Roman"/>
          <w:sz w:val="28"/>
          <w:szCs w:val="28"/>
        </w:rPr>
        <w:t xml:space="preserve"> (транспортно-пересадочных узла),   </w:t>
      </w:r>
      <w:r w:rsidRPr="00302444">
        <w:rPr>
          <w:rFonts w:eastAsia="Times New Roman"/>
          <w:color w:val="000000"/>
          <w:sz w:val="28"/>
          <w:szCs w:val="28"/>
        </w:rPr>
        <w:t xml:space="preserve">работа </w:t>
      </w:r>
      <w:r w:rsidRPr="00302444">
        <w:rPr>
          <w:rFonts w:eastAsia="Times New Roman"/>
          <w:sz w:val="28"/>
          <w:szCs w:val="28"/>
        </w:rPr>
        <w:t xml:space="preserve"> организована   в  круглосуточном режиме</w:t>
      </w:r>
    </w:p>
    <w:p w:rsidR="003F036C" w:rsidRPr="00302444" w:rsidRDefault="003F036C" w:rsidP="003F036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02444">
        <w:rPr>
          <w:rFonts w:eastAsia="Times New Roman"/>
          <w:b/>
          <w:sz w:val="28"/>
          <w:szCs w:val="28"/>
        </w:rPr>
        <w:t>-</w:t>
      </w:r>
      <w:r w:rsidRPr="00302444">
        <w:rPr>
          <w:rFonts w:eastAsia="Times New Roman"/>
          <w:sz w:val="28"/>
          <w:szCs w:val="28"/>
        </w:rPr>
        <w:t xml:space="preserve"> </w:t>
      </w:r>
      <w:r w:rsidR="004A1442" w:rsidRPr="00302444">
        <w:rPr>
          <w:rFonts w:eastAsia="Times New Roman"/>
          <w:b/>
          <w:sz w:val="28"/>
          <w:szCs w:val="28"/>
        </w:rPr>
        <w:t xml:space="preserve"> 29</w:t>
      </w:r>
      <w:r w:rsidRPr="00302444">
        <w:rPr>
          <w:rFonts w:eastAsia="Times New Roman"/>
          <w:b/>
          <w:sz w:val="28"/>
          <w:szCs w:val="28"/>
        </w:rPr>
        <w:t xml:space="preserve"> объектов  озеленения   </w:t>
      </w:r>
      <w:r w:rsidRPr="00302444">
        <w:rPr>
          <w:rFonts w:eastAsia="Times New Roman"/>
          <w:sz w:val="28"/>
          <w:szCs w:val="28"/>
        </w:rPr>
        <w:t xml:space="preserve">общая площадь </w:t>
      </w:r>
      <w:r w:rsidR="00242CCB">
        <w:rPr>
          <w:rFonts w:eastAsia="Times New Roman"/>
          <w:sz w:val="28"/>
          <w:szCs w:val="28"/>
        </w:rPr>
        <w:t xml:space="preserve">объектов озеленения -793 699,60 м2, площадь </w:t>
      </w:r>
      <w:r w:rsidRPr="00302444">
        <w:rPr>
          <w:rFonts w:eastAsia="Times New Roman"/>
          <w:sz w:val="28"/>
          <w:szCs w:val="28"/>
        </w:rPr>
        <w:t xml:space="preserve">газонов – </w:t>
      </w:r>
      <w:r w:rsidR="004A1442" w:rsidRPr="00302444">
        <w:rPr>
          <w:rFonts w:eastAsia="Times New Roman"/>
          <w:sz w:val="28"/>
          <w:szCs w:val="28"/>
        </w:rPr>
        <w:t>757</w:t>
      </w:r>
      <w:r w:rsidR="00242CCB">
        <w:rPr>
          <w:rFonts w:eastAsia="Times New Roman"/>
          <w:sz w:val="28"/>
          <w:szCs w:val="28"/>
        </w:rPr>
        <w:t> </w:t>
      </w:r>
      <w:r w:rsidR="004A1442" w:rsidRPr="00302444">
        <w:rPr>
          <w:rFonts w:eastAsia="Times New Roman"/>
          <w:sz w:val="28"/>
          <w:szCs w:val="28"/>
        </w:rPr>
        <w:t>376</w:t>
      </w:r>
      <w:r w:rsidR="00242CCB">
        <w:rPr>
          <w:rFonts w:eastAsia="Times New Roman"/>
          <w:sz w:val="28"/>
          <w:szCs w:val="28"/>
        </w:rPr>
        <w:t>,40</w:t>
      </w:r>
      <w:r w:rsidRPr="00302444">
        <w:rPr>
          <w:rFonts w:eastAsia="Times New Roman"/>
          <w:sz w:val="28"/>
          <w:szCs w:val="28"/>
        </w:rPr>
        <w:t xml:space="preserve"> м2,</w:t>
      </w:r>
      <w:r w:rsidR="00242CCB">
        <w:rPr>
          <w:rFonts w:eastAsia="Times New Roman"/>
          <w:sz w:val="28"/>
          <w:szCs w:val="28"/>
        </w:rPr>
        <w:t xml:space="preserve"> площадь цветников – 4 288,40 м2, площадь под деревья –</w:t>
      </w:r>
      <w:r w:rsidRPr="00302444">
        <w:rPr>
          <w:rFonts w:eastAsia="Times New Roman"/>
          <w:sz w:val="28"/>
          <w:szCs w:val="28"/>
        </w:rPr>
        <w:t xml:space="preserve"> 10</w:t>
      </w:r>
      <w:r w:rsidR="00242CCB">
        <w:rPr>
          <w:rFonts w:eastAsia="Times New Roman"/>
          <w:sz w:val="28"/>
          <w:szCs w:val="28"/>
        </w:rPr>
        <w:t xml:space="preserve"> 093,50 м2., под кустарниками-2054,90 м2, площадь под дорожками -15 078,80м2.   </w:t>
      </w:r>
      <w:r w:rsidRPr="00302444">
        <w:rPr>
          <w:rFonts w:eastAsia="Times New Roman"/>
          <w:sz w:val="28"/>
          <w:szCs w:val="28"/>
        </w:rPr>
        <w:t>На территории района Бирюлево Восточное произ</w:t>
      </w:r>
      <w:r w:rsidR="00242CCB">
        <w:rPr>
          <w:rFonts w:eastAsia="Times New Roman"/>
          <w:sz w:val="28"/>
          <w:szCs w:val="28"/>
        </w:rPr>
        <w:t>растает 20 187 деревьев  и  6881</w:t>
      </w:r>
      <w:r w:rsidR="00BF091E">
        <w:rPr>
          <w:rFonts w:eastAsia="Times New Roman"/>
          <w:sz w:val="28"/>
          <w:szCs w:val="28"/>
        </w:rPr>
        <w:t xml:space="preserve"> </w:t>
      </w:r>
      <w:r w:rsidR="00BF091E" w:rsidRPr="00302444">
        <w:rPr>
          <w:rFonts w:eastAsia="Times New Roman"/>
          <w:sz w:val="28"/>
          <w:szCs w:val="28"/>
        </w:rPr>
        <w:t>кустарников</w:t>
      </w:r>
      <w:r w:rsidRPr="00302444">
        <w:rPr>
          <w:rFonts w:eastAsia="Times New Roman"/>
          <w:sz w:val="28"/>
          <w:szCs w:val="28"/>
        </w:rPr>
        <w:t xml:space="preserve"> на улицах, в парках, скверах. </w:t>
      </w:r>
    </w:p>
    <w:p w:rsidR="003F036C" w:rsidRPr="00BC300D" w:rsidRDefault="003F036C" w:rsidP="003F036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302444">
        <w:rPr>
          <w:rFonts w:eastAsia="Times New Roman"/>
          <w:b/>
          <w:sz w:val="28"/>
          <w:szCs w:val="28"/>
        </w:rPr>
        <w:t xml:space="preserve">  </w:t>
      </w:r>
      <w:r w:rsidRPr="00302444">
        <w:rPr>
          <w:rFonts w:eastAsia="Times New Roman"/>
          <w:sz w:val="28"/>
          <w:szCs w:val="28"/>
        </w:rPr>
        <w:t xml:space="preserve">- </w:t>
      </w:r>
      <w:r w:rsidRPr="00302444">
        <w:rPr>
          <w:rFonts w:eastAsia="Times New Roman"/>
          <w:b/>
          <w:sz w:val="28"/>
          <w:szCs w:val="28"/>
        </w:rPr>
        <w:t>32  объекта дорожного хозяйства</w:t>
      </w:r>
      <w:r w:rsidRPr="00302444">
        <w:rPr>
          <w:rFonts w:eastAsia="Times New Roman"/>
          <w:sz w:val="28"/>
          <w:szCs w:val="28"/>
        </w:rPr>
        <w:t>, общая площадь составляет 2</w:t>
      </w:r>
      <w:r w:rsidR="004A1442" w:rsidRPr="00302444">
        <w:rPr>
          <w:rFonts w:eastAsia="Times New Roman"/>
          <w:sz w:val="28"/>
          <w:szCs w:val="28"/>
        </w:rPr>
        <w:t>86 259</w:t>
      </w:r>
      <w:r w:rsidRPr="00302444">
        <w:rPr>
          <w:rFonts w:eastAsia="Times New Roman"/>
          <w:sz w:val="28"/>
          <w:szCs w:val="28"/>
        </w:rPr>
        <w:t>,</w:t>
      </w:r>
      <w:r w:rsidR="004A1442" w:rsidRPr="00302444">
        <w:rPr>
          <w:rFonts w:eastAsia="Times New Roman"/>
          <w:sz w:val="28"/>
          <w:szCs w:val="28"/>
        </w:rPr>
        <w:t>15</w:t>
      </w:r>
      <w:r w:rsidRPr="00302444">
        <w:rPr>
          <w:rFonts w:eastAsia="Times New Roman"/>
          <w:sz w:val="28"/>
          <w:szCs w:val="28"/>
        </w:rPr>
        <w:t xml:space="preserve"> м2,      санитарное состояние объектов дорожного хозяйства   удовлетворительное,  уборка производится согласно регламента.</w:t>
      </w:r>
      <w:r w:rsidRPr="00BC300D">
        <w:rPr>
          <w:rFonts w:eastAsia="Times New Roman"/>
          <w:sz w:val="28"/>
          <w:szCs w:val="28"/>
        </w:rPr>
        <w:t xml:space="preserve">  </w:t>
      </w:r>
    </w:p>
    <w:p w:rsidR="003F036C" w:rsidRDefault="003F036C" w:rsidP="003F036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C300D">
        <w:rPr>
          <w:rFonts w:eastAsia="Times New Roman"/>
          <w:b/>
          <w:sz w:val="28"/>
          <w:szCs w:val="28"/>
        </w:rPr>
        <w:t xml:space="preserve">     </w:t>
      </w:r>
      <w:r w:rsidRPr="00BF091E">
        <w:rPr>
          <w:rFonts w:eastAsia="Times New Roman"/>
          <w:sz w:val="28"/>
          <w:szCs w:val="28"/>
        </w:rPr>
        <w:t>В уборке  объектов дорожного хозяйства  и озеленени</w:t>
      </w:r>
      <w:r w:rsidR="00DF536A" w:rsidRPr="00BF091E">
        <w:rPr>
          <w:rFonts w:eastAsia="Times New Roman"/>
          <w:sz w:val="28"/>
          <w:szCs w:val="28"/>
        </w:rPr>
        <w:t>я задействованы - 30  человек;  количество уборочной коммунальной техники составляет   28 единиц, снегопогрузочной 12 единиц, снеговывозящей 4 единицы, прочая сопуствующая для перевозки, прицепы и т.д – 23 ед. Итого 67 единиц.</w:t>
      </w:r>
    </w:p>
    <w:p w:rsidR="00BF091E" w:rsidRPr="00BF091E" w:rsidRDefault="00BF091E" w:rsidP="003F036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F036C" w:rsidRPr="00BF091E" w:rsidRDefault="003F036C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ab/>
        <w:t>В ежедневном режиме проводятся работ</w:t>
      </w:r>
      <w:r w:rsidR="00BC300D" w:rsidRPr="00BF091E">
        <w:rPr>
          <w:rFonts w:eastAsia="Times New Roman"/>
          <w:sz w:val="28"/>
          <w:szCs w:val="28"/>
        </w:rPr>
        <w:t>ы по уборке дворовой территории</w:t>
      </w:r>
      <w:r w:rsidRPr="00BF091E">
        <w:rPr>
          <w:rFonts w:eastAsia="Times New Roman"/>
          <w:sz w:val="28"/>
          <w:szCs w:val="28"/>
        </w:rPr>
        <w:t xml:space="preserve">, Контейнерных площадок и ОДХ  в соответствии с постановлением </w:t>
      </w:r>
      <w:r w:rsidRPr="00BF091E">
        <w:rPr>
          <w:rFonts w:eastAsia="Times New Roman"/>
          <w:sz w:val="28"/>
          <w:szCs w:val="28"/>
        </w:rPr>
        <w:lastRenderedPageBreak/>
        <w:t>Правительства Москвы № 1018-ПП от 9 ноября 1999 года «Об утверждении Правил санитарного содержания территорий, организации уборки и обеспечения чистоты и порядка в городе Москве».</w:t>
      </w:r>
    </w:p>
    <w:p w:rsidR="00BF091E" w:rsidRDefault="003F036C" w:rsidP="00BF091E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>При проведении противогололедной обработки дворовых территорий, внутриквартальных проездов, парковок, пешеходных зон, входных групп в районе в зимний период используется твердый комбинированный ПГМ. Обработка территории производится в соо</w:t>
      </w:r>
      <w:r w:rsidR="00BF091E">
        <w:rPr>
          <w:rFonts w:eastAsia="Times New Roman"/>
          <w:sz w:val="28"/>
          <w:szCs w:val="28"/>
        </w:rPr>
        <w:t>тветствии с распоряжением ДЖКХ</w:t>
      </w:r>
      <w:r w:rsidRPr="00BF091E">
        <w:rPr>
          <w:rFonts w:eastAsia="Times New Roman"/>
          <w:sz w:val="28"/>
          <w:szCs w:val="28"/>
        </w:rPr>
        <w:t xml:space="preserve"> города Москвы с использованием тележек-дозаторов.</w:t>
      </w:r>
      <w:r w:rsidR="00BF091E">
        <w:rPr>
          <w:rFonts w:eastAsia="Times New Roman"/>
          <w:sz w:val="28"/>
          <w:szCs w:val="28"/>
        </w:rPr>
        <w:t xml:space="preserve"> </w:t>
      </w:r>
    </w:p>
    <w:p w:rsidR="003F036C" w:rsidRPr="00BF091E" w:rsidRDefault="000E136E" w:rsidP="00BF091E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 xml:space="preserve">               </w:t>
      </w:r>
    </w:p>
    <w:p w:rsidR="000E136E" w:rsidRPr="00BF091E" w:rsidRDefault="000E136E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 xml:space="preserve">      Для работы на территории в зимний период подготовлено уборочной техники и инвентаря:</w:t>
      </w:r>
    </w:p>
    <w:p w:rsidR="000E136E" w:rsidRPr="00BF091E" w:rsidRDefault="00925F08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>-трактора (</w:t>
      </w:r>
      <w:r w:rsidR="000E136E" w:rsidRPr="00BF091E">
        <w:rPr>
          <w:rFonts w:eastAsia="Times New Roman"/>
          <w:sz w:val="28"/>
          <w:szCs w:val="28"/>
        </w:rPr>
        <w:t xml:space="preserve">плужно-щеточные)- </w:t>
      </w:r>
      <w:r w:rsidRPr="00BF091E">
        <w:rPr>
          <w:rFonts w:eastAsia="Times New Roman"/>
          <w:sz w:val="28"/>
          <w:szCs w:val="28"/>
        </w:rPr>
        <w:t>11</w:t>
      </w:r>
      <w:r w:rsidR="000E136E" w:rsidRPr="00BF091E">
        <w:rPr>
          <w:rFonts w:eastAsia="Times New Roman"/>
          <w:sz w:val="28"/>
          <w:szCs w:val="28"/>
        </w:rPr>
        <w:t xml:space="preserve"> ед.</w:t>
      </w:r>
    </w:p>
    <w:p w:rsidR="000E136E" w:rsidRPr="00BF091E" w:rsidRDefault="000E136E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>-тротуарно-</w:t>
      </w:r>
      <w:r w:rsidR="00DF536A" w:rsidRPr="00BF091E">
        <w:rPr>
          <w:rFonts w:eastAsia="Times New Roman"/>
          <w:sz w:val="28"/>
          <w:szCs w:val="28"/>
        </w:rPr>
        <w:t>уборочная, распределитель ПГМ -8</w:t>
      </w:r>
      <w:r w:rsidRPr="00BF091E">
        <w:rPr>
          <w:rFonts w:eastAsia="Times New Roman"/>
          <w:sz w:val="28"/>
          <w:szCs w:val="28"/>
        </w:rPr>
        <w:t>ед.</w:t>
      </w:r>
    </w:p>
    <w:p w:rsidR="000E136E" w:rsidRPr="00BF091E" w:rsidRDefault="000E136E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>- погрузчик (фронтальный) -</w:t>
      </w:r>
      <w:r w:rsidR="00DF536A" w:rsidRPr="00BF091E">
        <w:rPr>
          <w:rFonts w:eastAsia="Times New Roman"/>
          <w:sz w:val="28"/>
          <w:szCs w:val="28"/>
        </w:rPr>
        <w:t>9</w:t>
      </w:r>
      <w:r w:rsidRPr="00BF091E">
        <w:rPr>
          <w:rFonts w:eastAsia="Times New Roman"/>
          <w:sz w:val="28"/>
          <w:szCs w:val="28"/>
        </w:rPr>
        <w:t xml:space="preserve"> ед</w:t>
      </w:r>
      <w:r w:rsidR="00925F08" w:rsidRPr="00BF091E">
        <w:rPr>
          <w:rFonts w:eastAsia="Times New Roman"/>
          <w:sz w:val="28"/>
          <w:szCs w:val="28"/>
        </w:rPr>
        <w:t>.</w:t>
      </w:r>
    </w:p>
    <w:p w:rsidR="00925F08" w:rsidRPr="00BF091E" w:rsidRDefault="00925F08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>-дорожно-уборочные машины -9 ед.</w:t>
      </w:r>
    </w:p>
    <w:p w:rsidR="00925F08" w:rsidRPr="00BF091E" w:rsidRDefault="00DF536A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>-снегопогрузчик лаповый -2</w:t>
      </w:r>
      <w:r w:rsidR="00925F08" w:rsidRPr="00BF091E">
        <w:rPr>
          <w:rFonts w:eastAsia="Times New Roman"/>
          <w:sz w:val="28"/>
          <w:szCs w:val="28"/>
        </w:rPr>
        <w:t xml:space="preserve"> ед.</w:t>
      </w:r>
    </w:p>
    <w:p w:rsidR="00DF536A" w:rsidRPr="00BF091E" w:rsidRDefault="00DF536A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>-ротор -1 ед.</w:t>
      </w:r>
    </w:p>
    <w:p w:rsidR="000E136E" w:rsidRPr="00BF091E" w:rsidRDefault="000E136E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>-самосвал -</w:t>
      </w:r>
      <w:r w:rsidR="00925F08" w:rsidRPr="00BF091E">
        <w:rPr>
          <w:rFonts w:eastAsia="Times New Roman"/>
          <w:sz w:val="28"/>
          <w:szCs w:val="28"/>
        </w:rPr>
        <w:t xml:space="preserve">4 </w:t>
      </w:r>
      <w:r w:rsidRPr="00BF091E">
        <w:rPr>
          <w:rFonts w:eastAsia="Times New Roman"/>
          <w:sz w:val="28"/>
          <w:szCs w:val="28"/>
        </w:rPr>
        <w:t>ед.</w:t>
      </w:r>
    </w:p>
    <w:p w:rsidR="003F036C" w:rsidRPr="00BF091E" w:rsidRDefault="00DF536A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091E">
        <w:rPr>
          <w:rFonts w:eastAsia="Times New Roman"/>
          <w:sz w:val="28"/>
          <w:szCs w:val="28"/>
        </w:rPr>
        <w:t>Итого: 44 единицы.</w:t>
      </w:r>
    </w:p>
    <w:p w:rsidR="003F036C" w:rsidRPr="005C6A54" w:rsidRDefault="003F036C" w:rsidP="003F036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5C6A54">
        <w:rPr>
          <w:rFonts w:eastAsia="Times New Roman"/>
          <w:sz w:val="28"/>
          <w:szCs w:val="28"/>
        </w:rPr>
        <w:t>ГБУ города Москвы «Жилищник района Бирюлево Восточное» вся автомобильная и самоходная техника сдана к эксплуатации в осенне-зимний период 201</w:t>
      </w:r>
      <w:r w:rsidR="00DF536A" w:rsidRPr="005C6A54">
        <w:rPr>
          <w:rFonts w:eastAsia="Times New Roman"/>
          <w:sz w:val="28"/>
          <w:szCs w:val="28"/>
        </w:rPr>
        <w:t>9</w:t>
      </w:r>
      <w:r w:rsidRPr="005C6A54">
        <w:rPr>
          <w:rFonts w:eastAsia="Times New Roman"/>
          <w:sz w:val="28"/>
          <w:szCs w:val="28"/>
        </w:rPr>
        <w:t>-20</w:t>
      </w:r>
      <w:r w:rsidR="00DF536A" w:rsidRPr="005C6A54">
        <w:rPr>
          <w:rFonts w:eastAsia="Times New Roman"/>
          <w:sz w:val="28"/>
          <w:szCs w:val="28"/>
        </w:rPr>
        <w:t xml:space="preserve">20 </w:t>
      </w:r>
      <w:r w:rsidRPr="005C6A54">
        <w:rPr>
          <w:rFonts w:eastAsia="Times New Roman"/>
          <w:sz w:val="28"/>
          <w:szCs w:val="28"/>
        </w:rPr>
        <w:t>гг., согласно графика:</w:t>
      </w:r>
    </w:p>
    <w:p w:rsidR="003F036C" w:rsidRPr="005C6A54" w:rsidRDefault="003F036C" w:rsidP="003F036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C6A54">
        <w:rPr>
          <w:rFonts w:eastAsia="Times New Roman"/>
          <w:sz w:val="28"/>
          <w:szCs w:val="28"/>
        </w:rPr>
        <w:t>- Гостехнадзору</w:t>
      </w:r>
      <w:r w:rsidR="00925F08" w:rsidRPr="005C6A54">
        <w:rPr>
          <w:rFonts w:eastAsia="Times New Roman"/>
          <w:sz w:val="28"/>
          <w:szCs w:val="28"/>
        </w:rPr>
        <w:t xml:space="preserve"> и </w:t>
      </w:r>
      <w:r w:rsidRPr="005C6A54">
        <w:rPr>
          <w:rFonts w:eastAsia="Times New Roman"/>
          <w:sz w:val="28"/>
          <w:szCs w:val="28"/>
        </w:rPr>
        <w:t xml:space="preserve"> ГБУ «Доринвест</w:t>
      </w:r>
      <w:r w:rsidR="00925F08" w:rsidRPr="005C6A54">
        <w:rPr>
          <w:rFonts w:eastAsia="Times New Roman"/>
          <w:sz w:val="28"/>
          <w:szCs w:val="28"/>
        </w:rPr>
        <w:t xml:space="preserve">» </w:t>
      </w:r>
    </w:p>
    <w:p w:rsidR="003F036C" w:rsidRPr="005C6A54" w:rsidRDefault="003F036C" w:rsidP="00A16039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5C6A54">
        <w:rPr>
          <w:rFonts w:eastAsia="Times New Roman"/>
          <w:sz w:val="28"/>
          <w:szCs w:val="28"/>
        </w:rPr>
        <w:t xml:space="preserve">В настоящее время вся коммунальная техника находится в технически исправном состоянии. </w:t>
      </w:r>
    </w:p>
    <w:p w:rsidR="00DF536A" w:rsidRPr="005C6A54" w:rsidRDefault="005C6A54" w:rsidP="00DF53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F536A" w:rsidRPr="005C6A54">
        <w:rPr>
          <w:sz w:val="28"/>
          <w:szCs w:val="28"/>
        </w:rPr>
        <w:t xml:space="preserve">В 2019 году были выполнены работы по  благоустройству и ремонту асфальтобетонных покрытий объектов улично-дорожной сети ЮАО г.Москвы в районе Бирюлево Восточное по следующим адресам: </w:t>
      </w:r>
    </w:p>
    <w:p w:rsidR="00DF536A" w:rsidRPr="005C6A54" w:rsidRDefault="00DF536A" w:rsidP="00DF536A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6A54">
        <w:rPr>
          <w:rFonts w:ascii="Times New Roman" w:hAnsi="Times New Roman"/>
          <w:sz w:val="28"/>
          <w:szCs w:val="28"/>
        </w:rPr>
        <w:t>Загорьевский проезд (на всем протяжении);</w:t>
      </w:r>
    </w:p>
    <w:p w:rsidR="00DF536A" w:rsidRPr="005C6A54" w:rsidRDefault="00DF536A" w:rsidP="00DF536A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6A54">
        <w:rPr>
          <w:rFonts w:ascii="Times New Roman" w:hAnsi="Times New Roman"/>
          <w:sz w:val="28"/>
          <w:szCs w:val="28"/>
        </w:rPr>
        <w:t>Михневская улица (на всем протяжении);</w:t>
      </w:r>
    </w:p>
    <w:p w:rsidR="00DF536A" w:rsidRPr="005C6A54" w:rsidRDefault="00DF536A" w:rsidP="00DF536A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6A54">
        <w:rPr>
          <w:rFonts w:ascii="Times New Roman" w:hAnsi="Times New Roman"/>
          <w:sz w:val="28"/>
          <w:szCs w:val="28"/>
        </w:rPr>
        <w:t>Лебедянская улица (от ул. Бирюлевская до ул. Загорьевская);</w:t>
      </w:r>
    </w:p>
    <w:p w:rsidR="00DF536A" w:rsidRPr="005C6A54" w:rsidRDefault="00DF536A" w:rsidP="00DF536A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6A54">
        <w:rPr>
          <w:rFonts w:ascii="Times New Roman" w:hAnsi="Times New Roman"/>
          <w:sz w:val="28"/>
          <w:szCs w:val="28"/>
        </w:rPr>
        <w:t>Загорьевская улица (от ул. Липецкая до ул. Лебедянская ).</w:t>
      </w:r>
    </w:p>
    <w:p w:rsidR="00DF536A" w:rsidRPr="005C6A54" w:rsidRDefault="005C6A54" w:rsidP="00DF536A">
      <w:pPr>
        <w:rPr>
          <w:sz w:val="28"/>
          <w:szCs w:val="28"/>
        </w:rPr>
      </w:pPr>
      <w:r w:rsidRPr="005C6A54">
        <w:rPr>
          <w:sz w:val="28"/>
          <w:szCs w:val="28"/>
        </w:rPr>
        <w:tab/>
      </w:r>
      <w:r w:rsidR="00DF536A" w:rsidRPr="005C6A54">
        <w:rPr>
          <w:sz w:val="28"/>
          <w:szCs w:val="28"/>
        </w:rPr>
        <w:t xml:space="preserve">В 2019 году были выполнены работы по обустройству тротуаров на объектах улично-дорожной сети ЮАО г.Москвы в районе Бирюлево Восточное по заказу ДКР города Москвы на следующих адресах: </w:t>
      </w:r>
    </w:p>
    <w:p w:rsidR="00DF536A" w:rsidRPr="005C6A54" w:rsidRDefault="00DF536A" w:rsidP="00DF536A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6A54">
        <w:rPr>
          <w:rFonts w:ascii="Times New Roman" w:hAnsi="Times New Roman"/>
          <w:sz w:val="28"/>
          <w:szCs w:val="28"/>
        </w:rPr>
        <w:t>1-я Радиальная (на всем протяжении);</w:t>
      </w:r>
    </w:p>
    <w:p w:rsidR="00DF536A" w:rsidRPr="005C6A54" w:rsidRDefault="00DF536A" w:rsidP="00DF536A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6A54">
        <w:rPr>
          <w:rFonts w:ascii="Times New Roman" w:hAnsi="Times New Roman"/>
          <w:sz w:val="28"/>
          <w:szCs w:val="28"/>
        </w:rPr>
        <w:t>3-я Радиальная (на всем протяжении);</w:t>
      </w:r>
    </w:p>
    <w:p w:rsidR="00DF536A" w:rsidRPr="005C6A54" w:rsidRDefault="00DF536A" w:rsidP="00DF536A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6A54">
        <w:rPr>
          <w:rFonts w:ascii="Times New Roman" w:hAnsi="Times New Roman"/>
          <w:sz w:val="28"/>
          <w:szCs w:val="28"/>
        </w:rPr>
        <w:t>Спортинвая улица ЮАО (на всем протяжении).</w:t>
      </w:r>
    </w:p>
    <w:p w:rsidR="00DF536A" w:rsidRPr="00504478" w:rsidRDefault="005C6A54" w:rsidP="00DF536A">
      <w:pPr>
        <w:rPr>
          <w:sz w:val="28"/>
          <w:szCs w:val="28"/>
        </w:rPr>
      </w:pPr>
      <w:r w:rsidRPr="005C6A54">
        <w:rPr>
          <w:sz w:val="28"/>
          <w:szCs w:val="28"/>
        </w:rPr>
        <w:tab/>
        <w:t>Р</w:t>
      </w:r>
      <w:r w:rsidR="00DF536A" w:rsidRPr="005C6A54">
        <w:rPr>
          <w:sz w:val="28"/>
          <w:szCs w:val="28"/>
        </w:rPr>
        <w:t xml:space="preserve">аботы по санитарно-техническому содержанию объектов дорожного хозяйства производятся в непрерывном режиме. Вопрос </w:t>
      </w:r>
      <w:r>
        <w:rPr>
          <w:sz w:val="28"/>
          <w:szCs w:val="28"/>
        </w:rPr>
        <w:t>санитарно-технического</w:t>
      </w:r>
      <w:r w:rsidR="00DF536A" w:rsidRPr="005C6A54">
        <w:rPr>
          <w:sz w:val="28"/>
          <w:szCs w:val="28"/>
        </w:rPr>
        <w:t xml:space="preserve"> состояния УДС находится на</w:t>
      </w:r>
      <w:r>
        <w:rPr>
          <w:sz w:val="28"/>
          <w:szCs w:val="28"/>
        </w:rPr>
        <w:t xml:space="preserve"> постоянном</w:t>
      </w:r>
      <w:r w:rsidR="00DF536A" w:rsidRPr="005C6A54">
        <w:rPr>
          <w:sz w:val="28"/>
          <w:szCs w:val="28"/>
        </w:rPr>
        <w:t xml:space="preserve"> контроле.</w:t>
      </w:r>
      <w:r w:rsidR="00DF536A" w:rsidRPr="00504478">
        <w:rPr>
          <w:sz w:val="28"/>
          <w:szCs w:val="28"/>
        </w:rPr>
        <w:t xml:space="preserve"> </w:t>
      </w:r>
    </w:p>
    <w:p w:rsidR="00DF536A" w:rsidRPr="00AB1C00" w:rsidRDefault="00DF536A" w:rsidP="00DF536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F536A" w:rsidRPr="00C52537" w:rsidRDefault="00DF536A" w:rsidP="00DF536A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C52537">
        <w:rPr>
          <w:rFonts w:eastAsia="Times New Roman"/>
          <w:b/>
          <w:sz w:val="28"/>
          <w:szCs w:val="28"/>
        </w:rPr>
        <w:t>В рамках безопасности дорожного движения выполнены следующие работы на 4-х объектах.</w:t>
      </w:r>
    </w:p>
    <w:p w:rsidR="00DF536A" w:rsidRPr="00C52537" w:rsidRDefault="00DF536A" w:rsidP="00DF536A">
      <w:pPr>
        <w:pStyle w:val="a4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52537">
        <w:rPr>
          <w:rFonts w:ascii="Times New Roman" w:hAnsi="Times New Roman"/>
          <w:sz w:val="28"/>
          <w:szCs w:val="28"/>
        </w:rPr>
        <w:t>Ряжская улица (обустройство посадочных площадок на ООТ в соответствии с ГОСТ, перенос павильонов ожидания, в р-не д. 13 и 15 с.2).</w:t>
      </w:r>
    </w:p>
    <w:p w:rsidR="00DF536A" w:rsidRPr="00C52537" w:rsidRDefault="00DF536A" w:rsidP="00DF536A">
      <w:pPr>
        <w:pStyle w:val="ConsPlusNonformat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537">
        <w:rPr>
          <w:rFonts w:ascii="Times New Roman" w:hAnsi="Times New Roman" w:cs="Times New Roman"/>
          <w:sz w:val="28"/>
          <w:szCs w:val="28"/>
        </w:rPr>
        <w:lastRenderedPageBreak/>
        <w:t>Михневская улица (обустройство заезда для общественного транспорта, перенос павильона ожидания в р-не д. 11 напротив).</w:t>
      </w:r>
    </w:p>
    <w:p w:rsidR="00DF536A" w:rsidRPr="00C52537" w:rsidRDefault="00DF536A" w:rsidP="00DF536A">
      <w:pPr>
        <w:pStyle w:val="ConsPlusNonformat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537">
        <w:rPr>
          <w:rFonts w:ascii="Times New Roman" w:hAnsi="Times New Roman" w:cs="Times New Roman"/>
          <w:sz w:val="28"/>
          <w:szCs w:val="28"/>
        </w:rPr>
        <w:t>Бирюлевская улица (обустройство посадочной площадки на ООТ в соответствии с ГОСТ, перенос павильона ожидания, устройство парковочных карманов в р-не д. 37 к.1).</w:t>
      </w:r>
    </w:p>
    <w:p w:rsidR="00DF536A" w:rsidRPr="00C52537" w:rsidRDefault="00DF536A" w:rsidP="00DF536A">
      <w:pPr>
        <w:pStyle w:val="ConsPlusNonformat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537">
        <w:rPr>
          <w:rFonts w:ascii="Times New Roman" w:hAnsi="Times New Roman" w:cs="Times New Roman"/>
          <w:sz w:val="28"/>
          <w:szCs w:val="28"/>
        </w:rPr>
        <w:t>Загорьевская улица (обустройство посадочной площадки на ООТ в соответствии с ГОСТ, перенос павильона ожидания, устройство парковочных карманов в р-не д. 3 к.2., к.1)</w:t>
      </w:r>
    </w:p>
    <w:p w:rsidR="00504478" w:rsidRDefault="00504478" w:rsidP="00BC30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7BBF" w:rsidRPr="005B538E" w:rsidRDefault="008E7BBF" w:rsidP="00BC30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603F" w:rsidRPr="00C52537" w:rsidRDefault="0080603F" w:rsidP="00C5253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C52537">
        <w:rPr>
          <w:rFonts w:eastAsia="Times New Roman"/>
          <w:b/>
          <w:sz w:val="28"/>
          <w:szCs w:val="28"/>
          <w:u w:val="single"/>
        </w:rPr>
        <w:t xml:space="preserve">Эксплуатация жилищного </w:t>
      </w:r>
      <w:r w:rsidRPr="00C52537">
        <w:rPr>
          <w:b/>
          <w:sz w:val="28"/>
          <w:szCs w:val="28"/>
          <w:u w:val="single"/>
        </w:rPr>
        <w:t>фонда</w:t>
      </w:r>
    </w:p>
    <w:p w:rsidR="00C52537" w:rsidRPr="00C52537" w:rsidRDefault="00C52537" w:rsidP="00C52537">
      <w:pPr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80603F" w:rsidRPr="00C52537" w:rsidRDefault="00B0273C" w:rsidP="00C75DA2">
      <w:pPr>
        <w:spacing w:line="276" w:lineRule="auto"/>
        <w:ind w:firstLine="709"/>
        <w:jc w:val="both"/>
        <w:rPr>
          <w:sz w:val="28"/>
          <w:szCs w:val="28"/>
        </w:rPr>
      </w:pPr>
      <w:r w:rsidRPr="00C52537">
        <w:rPr>
          <w:sz w:val="28"/>
          <w:szCs w:val="28"/>
        </w:rPr>
        <w:t xml:space="preserve">На обслуживании </w:t>
      </w:r>
      <w:r w:rsidR="005B538E" w:rsidRPr="00C52537">
        <w:rPr>
          <w:sz w:val="28"/>
          <w:szCs w:val="28"/>
        </w:rPr>
        <w:t>ГБУ «Жилищник района</w:t>
      </w:r>
      <w:r w:rsidR="00C75DA2" w:rsidRPr="00C52537">
        <w:rPr>
          <w:sz w:val="28"/>
          <w:szCs w:val="28"/>
        </w:rPr>
        <w:t xml:space="preserve"> Бирюлево Восточное» -</w:t>
      </w:r>
      <w:r w:rsidRPr="00C52537">
        <w:rPr>
          <w:sz w:val="28"/>
          <w:szCs w:val="28"/>
        </w:rPr>
        <w:t xml:space="preserve"> </w:t>
      </w:r>
      <w:r w:rsidR="0080603F" w:rsidRPr="00C52537">
        <w:rPr>
          <w:sz w:val="28"/>
          <w:szCs w:val="28"/>
        </w:rPr>
        <w:t>178 МКД</w:t>
      </w:r>
      <w:r w:rsidR="00C75DA2" w:rsidRPr="00C52537">
        <w:rPr>
          <w:sz w:val="28"/>
          <w:szCs w:val="28"/>
        </w:rPr>
        <w:t>,  и</w:t>
      </w:r>
      <w:r w:rsidR="00F3066C" w:rsidRPr="00C52537">
        <w:rPr>
          <w:sz w:val="28"/>
          <w:szCs w:val="28"/>
        </w:rPr>
        <w:t>меет</w:t>
      </w:r>
      <w:r w:rsidR="00C75DA2" w:rsidRPr="00C52537">
        <w:rPr>
          <w:sz w:val="28"/>
          <w:szCs w:val="28"/>
        </w:rPr>
        <w:t xml:space="preserve">ся </w:t>
      </w:r>
      <w:r w:rsidR="00F3066C" w:rsidRPr="00C52537">
        <w:rPr>
          <w:sz w:val="28"/>
          <w:szCs w:val="28"/>
        </w:rPr>
        <w:t xml:space="preserve"> </w:t>
      </w:r>
      <w:r w:rsidR="0080603F" w:rsidRPr="00C52537">
        <w:rPr>
          <w:sz w:val="28"/>
          <w:szCs w:val="28"/>
        </w:rPr>
        <w:t xml:space="preserve"> укомплектованн</w:t>
      </w:r>
      <w:r w:rsidR="00C52537">
        <w:rPr>
          <w:sz w:val="28"/>
          <w:szCs w:val="28"/>
        </w:rPr>
        <w:t>ая материально-техническая</w:t>
      </w:r>
      <w:r w:rsidR="00C75DA2" w:rsidRPr="00C52537">
        <w:rPr>
          <w:sz w:val="28"/>
          <w:szCs w:val="28"/>
        </w:rPr>
        <w:t xml:space="preserve"> база</w:t>
      </w:r>
      <w:r w:rsidR="0080603F" w:rsidRPr="00C52537">
        <w:rPr>
          <w:sz w:val="28"/>
          <w:szCs w:val="28"/>
        </w:rPr>
        <w:t xml:space="preserve">, </w:t>
      </w:r>
      <w:r w:rsidR="00F3066C" w:rsidRPr="00C52537">
        <w:rPr>
          <w:sz w:val="28"/>
          <w:szCs w:val="28"/>
        </w:rPr>
        <w:t>а</w:t>
      </w:r>
      <w:r w:rsidR="0080603F" w:rsidRPr="00C52537">
        <w:rPr>
          <w:sz w:val="28"/>
          <w:szCs w:val="28"/>
        </w:rPr>
        <w:t>варийный запас в полном объеме.</w:t>
      </w:r>
    </w:p>
    <w:tbl>
      <w:tblPr>
        <w:tblW w:w="1008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29"/>
        <w:gridCol w:w="850"/>
        <w:gridCol w:w="851"/>
        <w:gridCol w:w="1134"/>
        <w:gridCol w:w="850"/>
        <w:gridCol w:w="851"/>
        <w:gridCol w:w="851"/>
        <w:gridCol w:w="708"/>
        <w:gridCol w:w="851"/>
        <w:gridCol w:w="992"/>
      </w:tblGrid>
      <w:tr w:rsidR="0080603F" w:rsidRPr="00C52537" w:rsidTr="008C7B2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2537">
              <w:rPr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2537">
              <w:rPr>
                <w:b/>
                <w:bCs/>
                <w:sz w:val="22"/>
                <w:szCs w:val="22"/>
              </w:rPr>
              <w:t>количество электрогенераторов, ПЭС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2537">
              <w:rPr>
                <w:b/>
                <w:bCs/>
                <w:sz w:val="22"/>
                <w:szCs w:val="22"/>
              </w:rPr>
              <w:t>количество тепловых пушек</w:t>
            </w:r>
          </w:p>
        </w:tc>
      </w:tr>
      <w:tr w:rsidR="0080603F" w:rsidRPr="00C52537" w:rsidTr="008C7B2D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F" w:rsidRPr="00C52537" w:rsidRDefault="0080603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253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253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в том числе</w:t>
            </w:r>
          </w:p>
        </w:tc>
      </w:tr>
      <w:tr w:rsidR="0080603F" w:rsidRPr="00C52537" w:rsidTr="008C7B2D">
        <w:trPr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F" w:rsidRPr="00C52537" w:rsidRDefault="0080603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F" w:rsidRPr="00C52537" w:rsidRDefault="0080603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менее 5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от 5 до 20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от 20 до 50 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от 50 до 100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100 и                                       более кВт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3F" w:rsidRPr="00C52537" w:rsidRDefault="0080603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Электрические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На газовом топливе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2537">
              <w:rPr>
                <w:sz w:val="22"/>
                <w:szCs w:val="22"/>
              </w:rPr>
              <w:t>На жидком топливе</w:t>
            </w:r>
          </w:p>
        </w:tc>
      </w:tr>
      <w:tr w:rsidR="0080603F" w:rsidRPr="00C52537" w:rsidTr="008C7B2D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603F" w:rsidRPr="00C52537" w:rsidRDefault="0080603F">
            <w:pPr>
              <w:spacing w:line="276" w:lineRule="auto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Бирюлево Восточное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C75D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C75D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C75D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C75D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C75D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C75D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8060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603F" w:rsidRPr="00C52537" w:rsidRDefault="00C75D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37">
              <w:rPr>
                <w:sz w:val="28"/>
                <w:szCs w:val="28"/>
              </w:rPr>
              <w:t>8</w:t>
            </w:r>
          </w:p>
        </w:tc>
      </w:tr>
    </w:tbl>
    <w:p w:rsidR="0080603F" w:rsidRPr="00C52537" w:rsidRDefault="0080603F" w:rsidP="0080603F">
      <w:pPr>
        <w:ind w:firstLine="720"/>
        <w:jc w:val="both"/>
        <w:rPr>
          <w:sz w:val="28"/>
          <w:szCs w:val="28"/>
        </w:rPr>
      </w:pPr>
      <w:r w:rsidRPr="00C52537">
        <w:rPr>
          <w:sz w:val="28"/>
          <w:szCs w:val="28"/>
        </w:rPr>
        <w:t xml:space="preserve"> </w:t>
      </w:r>
    </w:p>
    <w:p w:rsidR="0080603F" w:rsidRPr="00C52537" w:rsidRDefault="0080603F" w:rsidP="0080603F">
      <w:pPr>
        <w:ind w:firstLine="720"/>
        <w:jc w:val="both"/>
        <w:rPr>
          <w:sz w:val="28"/>
          <w:szCs w:val="28"/>
        </w:rPr>
      </w:pPr>
      <w:r w:rsidRPr="00C52537">
        <w:rPr>
          <w:b/>
          <w:sz w:val="28"/>
          <w:szCs w:val="28"/>
          <w:u w:val="single"/>
        </w:rPr>
        <w:t>Аварийное обслуживание жилищного фонда</w:t>
      </w:r>
      <w:r w:rsidR="00C52537">
        <w:rPr>
          <w:sz w:val="28"/>
          <w:szCs w:val="28"/>
        </w:rPr>
        <w:t xml:space="preserve"> района осуществляется</w:t>
      </w:r>
      <w:r w:rsidR="00DC28FE" w:rsidRPr="00C52537">
        <w:rPr>
          <w:sz w:val="28"/>
          <w:szCs w:val="28"/>
        </w:rPr>
        <w:t xml:space="preserve"> силами ГБУ «Жилищник рай</w:t>
      </w:r>
      <w:r w:rsidR="00924B95" w:rsidRPr="00C52537">
        <w:rPr>
          <w:sz w:val="28"/>
          <w:szCs w:val="28"/>
        </w:rPr>
        <w:t>она Бирюлево Восточное», отдел</w:t>
      </w:r>
      <w:r w:rsidR="00DC28FE" w:rsidRPr="00C52537">
        <w:rPr>
          <w:sz w:val="28"/>
          <w:szCs w:val="28"/>
        </w:rPr>
        <w:t xml:space="preserve"> аварийной службы </w:t>
      </w:r>
      <w:r w:rsidR="00924B95" w:rsidRPr="00C52537">
        <w:rPr>
          <w:sz w:val="28"/>
          <w:szCs w:val="28"/>
        </w:rPr>
        <w:t xml:space="preserve"> находится по адресу: ул. Бирюлевсакая, д.45, корп.1</w:t>
      </w:r>
      <w:r w:rsidRPr="00C52537">
        <w:rPr>
          <w:sz w:val="28"/>
          <w:szCs w:val="28"/>
        </w:rPr>
        <w:t>, количество техники, приспособлений и материала имеется в полном объеме.</w:t>
      </w:r>
    </w:p>
    <w:p w:rsidR="0080603F" w:rsidRPr="00C52537" w:rsidRDefault="0080603F" w:rsidP="0080603F">
      <w:pPr>
        <w:spacing w:line="276" w:lineRule="auto"/>
        <w:ind w:firstLine="720"/>
        <w:jc w:val="both"/>
        <w:rPr>
          <w:rFonts w:eastAsia="Times New Roman"/>
          <w:i/>
          <w:sz w:val="28"/>
          <w:szCs w:val="28"/>
        </w:rPr>
      </w:pPr>
      <w:r w:rsidRPr="00C52537">
        <w:rPr>
          <w:i/>
          <w:sz w:val="28"/>
          <w:szCs w:val="28"/>
        </w:rPr>
        <w:t>Машины, механизмы:</w:t>
      </w:r>
    </w:p>
    <w:p w:rsidR="0080603F" w:rsidRPr="00C52537" w:rsidRDefault="0080603F" w:rsidP="0080603F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C52537">
        <w:rPr>
          <w:rFonts w:eastAsia="Times New Roman"/>
          <w:sz w:val="28"/>
          <w:szCs w:val="28"/>
        </w:rPr>
        <w:t xml:space="preserve">Автомобили: грузовой - </w:t>
      </w:r>
      <w:r w:rsidRPr="00C52537">
        <w:rPr>
          <w:rFonts w:eastAsia="Times New Roman"/>
          <w:sz w:val="28"/>
          <w:szCs w:val="28"/>
          <w:u w:val="single"/>
        </w:rPr>
        <w:t>1</w:t>
      </w:r>
      <w:r w:rsidRPr="00C52537">
        <w:rPr>
          <w:rFonts w:eastAsia="Times New Roman"/>
          <w:sz w:val="28"/>
          <w:szCs w:val="28"/>
        </w:rPr>
        <w:t xml:space="preserve">, легковой - </w:t>
      </w:r>
      <w:r w:rsidRPr="00C52537">
        <w:rPr>
          <w:rFonts w:eastAsia="Times New Roman"/>
          <w:sz w:val="28"/>
          <w:szCs w:val="28"/>
          <w:u w:val="single"/>
        </w:rPr>
        <w:t>2</w:t>
      </w:r>
      <w:r w:rsidRPr="00C52537">
        <w:rPr>
          <w:rFonts w:eastAsia="Times New Roman"/>
          <w:sz w:val="28"/>
          <w:szCs w:val="28"/>
        </w:rPr>
        <w:t xml:space="preserve">, автопомпа – </w:t>
      </w:r>
      <w:r w:rsidRPr="00C52537">
        <w:rPr>
          <w:rFonts w:eastAsia="Times New Roman"/>
          <w:sz w:val="28"/>
          <w:szCs w:val="28"/>
          <w:u w:val="single"/>
        </w:rPr>
        <w:t>1</w:t>
      </w:r>
      <w:r w:rsidRPr="00C52537">
        <w:rPr>
          <w:rFonts w:eastAsia="Times New Roman"/>
          <w:sz w:val="28"/>
          <w:szCs w:val="28"/>
        </w:rPr>
        <w:t xml:space="preserve">, электросварачное оборудование – </w:t>
      </w:r>
      <w:r w:rsidRPr="00C52537">
        <w:rPr>
          <w:rFonts w:eastAsia="Times New Roman"/>
          <w:sz w:val="28"/>
          <w:szCs w:val="28"/>
          <w:u w:val="single"/>
        </w:rPr>
        <w:t>1</w:t>
      </w:r>
      <w:r w:rsidRPr="00C52537">
        <w:rPr>
          <w:rFonts w:eastAsia="Times New Roman"/>
          <w:sz w:val="28"/>
          <w:szCs w:val="28"/>
        </w:rPr>
        <w:t xml:space="preserve"> комплект, газосварочное оборудование – </w:t>
      </w:r>
      <w:r w:rsidRPr="00C52537">
        <w:rPr>
          <w:rFonts w:eastAsia="Times New Roman"/>
          <w:sz w:val="28"/>
          <w:szCs w:val="28"/>
          <w:u w:val="single"/>
        </w:rPr>
        <w:t>1</w:t>
      </w:r>
      <w:r w:rsidRPr="00C52537">
        <w:rPr>
          <w:rFonts w:eastAsia="Times New Roman"/>
          <w:sz w:val="28"/>
          <w:szCs w:val="28"/>
        </w:rPr>
        <w:t xml:space="preserve"> комплект, насосы откачки воды – </w:t>
      </w:r>
      <w:r w:rsidRPr="00C52537">
        <w:rPr>
          <w:rFonts w:eastAsia="Times New Roman"/>
          <w:sz w:val="28"/>
          <w:szCs w:val="28"/>
          <w:u w:val="single"/>
        </w:rPr>
        <w:t>2</w:t>
      </w:r>
      <w:r w:rsidRPr="00C52537">
        <w:rPr>
          <w:rFonts w:eastAsia="Times New Roman"/>
          <w:sz w:val="28"/>
          <w:szCs w:val="28"/>
        </w:rPr>
        <w:t xml:space="preserve"> ед., канализации – </w:t>
      </w:r>
      <w:r w:rsidRPr="00C52537">
        <w:rPr>
          <w:rFonts w:eastAsia="Times New Roman"/>
          <w:sz w:val="28"/>
          <w:szCs w:val="28"/>
          <w:u w:val="single"/>
        </w:rPr>
        <w:t>2</w:t>
      </w:r>
      <w:r w:rsidRPr="00C52537">
        <w:rPr>
          <w:rFonts w:eastAsia="Times New Roman"/>
          <w:sz w:val="28"/>
          <w:szCs w:val="28"/>
        </w:rPr>
        <w:t xml:space="preserve"> ед.</w:t>
      </w:r>
    </w:p>
    <w:p w:rsidR="006D3165" w:rsidRPr="00C52537" w:rsidRDefault="006D3165" w:rsidP="0080603F">
      <w:pPr>
        <w:spacing w:line="276" w:lineRule="auto"/>
        <w:jc w:val="both"/>
        <w:rPr>
          <w:sz w:val="28"/>
          <w:szCs w:val="28"/>
        </w:rPr>
      </w:pPr>
    </w:p>
    <w:p w:rsidR="0080603F" w:rsidRPr="00C52537" w:rsidRDefault="0080603F" w:rsidP="0080603F">
      <w:pPr>
        <w:spacing w:line="276" w:lineRule="auto"/>
        <w:jc w:val="both"/>
        <w:rPr>
          <w:rFonts w:eastAsia="Times New Roman"/>
          <w:b/>
          <w:sz w:val="28"/>
          <w:szCs w:val="28"/>
          <w:u w:val="single"/>
        </w:rPr>
      </w:pPr>
      <w:r w:rsidRPr="00C52537">
        <w:rPr>
          <w:sz w:val="28"/>
          <w:szCs w:val="28"/>
        </w:rPr>
        <w:tab/>
      </w:r>
      <w:r w:rsidRPr="00C52537">
        <w:rPr>
          <w:b/>
          <w:sz w:val="28"/>
          <w:szCs w:val="28"/>
          <w:u w:val="single"/>
        </w:rPr>
        <w:t>Кровля</w:t>
      </w:r>
    </w:p>
    <w:p w:rsidR="0080603F" w:rsidRPr="00C52537" w:rsidRDefault="0080603F" w:rsidP="0080603F">
      <w:pPr>
        <w:ind w:firstLine="720"/>
        <w:jc w:val="both"/>
        <w:rPr>
          <w:sz w:val="28"/>
          <w:szCs w:val="28"/>
        </w:rPr>
      </w:pPr>
      <w:r w:rsidRPr="00C52537">
        <w:rPr>
          <w:sz w:val="28"/>
          <w:szCs w:val="28"/>
        </w:rPr>
        <w:t>В районе имеется 13 МКД с двускатной кровлей, подлежащей очистке от сне</w:t>
      </w:r>
      <w:r w:rsidR="00E15F31" w:rsidRPr="00C52537">
        <w:rPr>
          <w:sz w:val="28"/>
          <w:szCs w:val="28"/>
        </w:rPr>
        <w:t xml:space="preserve">га и наледи в зимний </w:t>
      </w:r>
      <w:r w:rsidR="00C75DA2" w:rsidRPr="00C52537">
        <w:rPr>
          <w:sz w:val="28"/>
          <w:szCs w:val="28"/>
        </w:rPr>
        <w:t>период 2019-2020</w:t>
      </w:r>
      <w:r w:rsidRPr="00C52537">
        <w:rPr>
          <w:sz w:val="28"/>
          <w:szCs w:val="28"/>
        </w:rPr>
        <w:t xml:space="preserve"> гг. (10 МКД с  металлической двускатной кровлей; 3 МКД имеют мягкую кровлю с металлическими свесами;   </w:t>
      </w:r>
    </w:p>
    <w:p w:rsidR="0080603F" w:rsidRPr="00C52537" w:rsidRDefault="0080603F" w:rsidP="0080603F">
      <w:pPr>
        <w:ind w:left="-284" w:right="-143" w:firstLine="710"/>
        <w:jc w:val="both"/>
        <w:rPr>
          <w:bCs/>
          <w:iCs/>
          <w:sz w:val="28"/>
          <w:szCs w:val="28"/>
        </w:rPr>
      </w:pPr>
      <w:r w:rsidRPr="00C52537">
        <w:rPr>
          <w:rFonts w:eastAsia="Times New Roman"/>
          <w:bCs/>
          <w:iCs/>
          <w:sz w:val="28"/>
          <w:szCs w:val="28"/>
        </w:rPr>
        <w:t>Укомплектованность инвентарем и персоналом бригад по очистке скатных кровель от снега и наледи:</w:t>
      </w:r>
      <w:r w:rsidRPr="00C52537">
        <w:rPr>
          <w:bCs/>
          <w:iCs/>
          <w:sz w:val="28"/>
          <w:szCs w:val="28"/>
        </w:rPr>
        <w:t xml:space="preserve"> </w:t>
      </w:r>
    </w:p>
    <w:p w:rsidR="0080603F" w:rsidRPr="00C52537" w:rsidRDefault="0080603F" w:rsidP="0080603F">
      <w:pPr>
        <w:ind w:left="-284" w:right="-143" w:firstLine="710"/>
        <w:jc w:val="both"/>
        <w:rPr>
          <w:bCs/>
          <w:iCs/>
          <w:sz w:val="28"/>
          <w:szCs w:val="28"/>
        </w:rPr>
      </w:pPr>
      <w:r w:rsidRPr="00C52537">
        <w:rPr>
          <w:rFonts w:eastAsia="Times New Roman"/>
          <w:bCs/>
          <w:iCs/>
          <w:sz w:val="28"/>
          <w:szCs w:val="28"/>
        </w:rPr>
        <w:t>Количест</w:t>
      </w:r>
      <w:r w:rsidRPr="00C52537">
        <w:rPr>
          <w:bCs/>
          <w:iCs/>
          <w:sz w:val="28"/>
          <w:szCs w:val="28"/>
        </w:rPr>
        <w:t>во домов подлежащих очистке – 13</w:t>
      </w:r>
      <w:r w:rsidRPr="00C52537">
        <w:rPr>
          <w:rFonts w:eastAsia="Times New Roman"/>
          <w:bCs/>
          <w:iCs/>
          <w:sz w:val="28"/>
          <w:szCs w:val="28"/>
        </w:rPr>
        <w:t xml:space="preserve"> шт.</w:t>
      </w:r>
      <w:r w:rsidRPr="00C52537">
        <w:rPr>
          <w:bCs/>
          <w:iCs/>
          <w:sz w:val="28"/>
          <w:szCs w:val="28"/>
        </w:rPr>
        <w:t xml:space="preserve"> </w:t>
      </w:r>
    </w:p>
    <w:p w:rsidR="0080603F" w:rsidRPr="00C52537" w:rsidRDefault="0080603F" w:rsidP="0080603F">
      <w:pPr>
        <w:ind w:left="-284" w:right="-143" w:firstLine="710"/>
        <w:jc w:val="both"/>
        <w:rPr>
          <w:rFonts w:eastAsia="Times New Roman"/>
          <w:bCs/>
          <w:iCs/>
          <w:sz w:val="28"/>
          <w:szCs w:val="28"/>
        </w:rPr>
      </w:pPr>
      <w:r w:rsidRPr="00C52537">
        <w:rPr>
          <w:rFonts w:eastAsia="Times New Roman"/>
          <w:bCs/>
          <w:iCs/>
          <w:sz w:val="28"/>
          <w:szCs w:val="28"/>
        </w:rPr>
        <w:t>Количество бригад: 4 шт.; человек -16.</w:t>
      </w:r>
    </w:p>
    <w:p w:rsidR="0080603F" w:rsidRPr="00C52537" w:rsidRDefault="0080603F" w:rsidP="0080603F">
      <w:pPr>
        <w:ind w:left="-284" w:right="-143" w:firstLine="710"/>
        <w:jc w:val="both"/>
        <w:rPr>
          <w:bCs/>
          <w:iCs/>
          <w:sz w:val="28"/>
          <w:szCs w:val="28"/>
        </w:rPr>
      </w:pPr>
      <w:r w:rsidRPr="00C52537">
        <w:rPr>
          <w:rFonts w:eastAsia="Times New Roman"/>
          <w:bCs/>
          <w:iCs/>
          <w:sz w:val="28"/>
          <w:szCs w:val="28"/>
        </w:rPr>
        <w:t>Огражде</w:t>
      </w:r>
      <w:r w:rsidRPr="00C52537">
        <w:rPr>
          <w:bCs/>
          <w:iCs/>
          <w:sz w:val="28"/>
          <w:szCs w:val="28"/>
        </w:rPr>
        <w:t xml:space="preserve">ния: стационарные – 50 ед., переносные – </w:t>
      </w:r>
      <w:r w:rsidR="00C75DA2" w:rsidRPr="00C52537">
        <w:rPr>
          <w:bCs/>
          <w:iCs/>
          <w:sz w:val="28"/>
          <w:szCs w:val="28"/>
        </w:rPr>
        <w:t>178</w:t>
      </w:r>
      <w:r w:rsidRPr="00C52537">
        <w:rPr>
          <w:bCs/>
          <w:iCs/>
          <w:sz w:val="28"/>
          <w:szCs w:val="28"/>
        </w:rPr>
        <w:t xml:space="preserve"> ед., сигнальные ленты – 1200 м., веревки-140м. Спецодежда:</w:t>
      </w:r>
      <w:r w:rsidRPr="00C52537">
        <w:rPr>
          <w:rFonts w:eastAsia="Times New Roman"/>
          <w:bCs/>
          <w:iCs/>
          <w:sz w:val="28"/>
          <w:szCs w:val="28"/>
        </w:rPr>
        <w:t>– 16 ед.</w:t>
      </w:r>
      <w:r w:rsidRPr="00C52537">
        <w:rPr>
          <w:bCs/>
          <w:iCs/>
          <w:sz w:val="28"/>
          <w:szCs w:val="28"/>
        </w:rPr>
        <w:t xml:space="preserve"> Средства связи: 8  комплектов/16ед.</w:t>
      </w:r>
    </w:p>
    <w:p w:rsidR="0080603F" w:rsidRPr="00C52537" w:rsidRDefault="0080603F" w:rsidP="0080603F">
      <w:pPr>
        <w:ind w:right="-143" w:firstLine="426"/>
        <w:jc w:val="both"/>
        <w:rPr>
          <w:bCs/>
          <w:iCs/>
          <w:sz w:val="28"/>
          <w:szCs w:val="28"/>
        </w:rPr>
      </w:pPr>
      <w:r w:rsidRPr="00C52537">
        <w:rPr>
          <w:rFonts w:eastAsia="Times New Roman"/>
          <w:bCs/>
          <w:iCs/>
          <w:sz w:val="28"/>
          <w:szCs w:val="28"/>
        </w:rPr>
        <w:t>Допуск работы персонал</w:t>
      </w:r>
      <w:r w:rsidRPr="00C52537">
        <w:rPr>
          <w:bCs/>
          <w:iCs/>
          <w:sz w:val="28"/>
          <w:szCs w:val="28"/>
        </w:rPr>
        <w:t>а на высоте (аттестация):</w:t>
      </w:r>
      <w:r w:rsidRPr="00C52537">
        <w:rPr>
          <w:rFonts w:eastAsia="Times New Roman"/>
          <w:bCs/>
          <w:iCs/>
          <w:sz w:val="28"/>
          <w:szCs w:val="28"/>
        </w:rPr>
        <w:t xml:space="preserve"> 16 чел.; факт -16 чел.</w:t>
      </w:r>
      <w:r w:rsidRPr="00C52537">
        <w:rPr>
          <w:bCs/>
          <w:iCs/>
          <w:sz w:val="28"/>
          <w:szCs w:val="28"/>
        </w:rPr>
        <w:t xml:space="preserve"> Имеются п</w:t>
      </w:r>
      <w:r w:rsidRPr="00C52537">
        <w:rPr>
          <w:rFonts w:eastAsia="Times New Roman"/>
          <w:bCs/>
          <w:iCs/>
          <w:sz w:val="28"/>
          <w:szCs w:val="28"/>
        </w:rPr>
        <w:t>риказы об ответственности за производство работ</w:t>
      </w:r>
      <w:r w:rsidRPr="00C52537">
        <w:rPr>
          <w:bCs/>
          <w:iCs/>
          <w:sz w:val="28"/>
          <w:szCs w:val="28"/>
        </w:rPr>
        <w:t>.</w:t>
      </w:r>
    </w:p>
    <w:p w:rsidR="00A16039" w:rsidRPr="00C52537" w:rsidRDefault="0080603F" w:rsidP="0080603F">
      <w:pPr>
        <w:spacing w:line="276" w:lineRule="auto"/>
        <w:jc w:val="both"/>
        <w:rPr>
          <w:sz w:val="28"/>
          <w:szCs w:val="28"/>
        </w:rPr>
      </w:pPr>
      <w:r w:rsidRPr="00C52537">
        <w:rPr>
          <w:rFonts w:eastAsia="Times New Roman"/>
          <w:sz w:val="28"/>
          <w:szCs w:val="28"/>
        </w:rPr>
        <w:tab/>
      </w:r>
      <w:r w:rsidRPr="00C52537">
        <w:rPr>
          <w:sz w:val="28"/>
          <w:szCs w:val="28"/>
        </w:rPr>
        <w:tab/>
      </w:r>
      <w:r w:rsidRPr="00C52537">
        <w:rPr>
          <w:sz w:val="28"/>
          <w:szCs w:val="28"/>
        </w:rPr>
        <w:tab/>
      </w:r>
    </w:p>
    <w:p w:rsidR="00A16039" w:rsidRPr="00C75DA2" w:rsidRDefault="00A16039" w:rsidP="0080603F">
      <w:pPr>
        <w:spacing w:line="276" w:lineRule="auto"/>
        <w:jc w:val="both"/>
        <w:rPr>
          <w:sz w:val="28"/>
          <w:szCs w:val="28"/>
          <w:highlight w:val="yellow"/>
        </w:rPr>
      </w:pPr>
    </w:p>
    <w:p w:rsidR="0080603F" w:rsidRPr="005924B9" w:rsidRDefault="0080603F" w:rsidP="0080603F">
      <w:pPr>
        <w:spacing w:line="276" w:lineRule="auto"/>
        <w:jc w:val="both"/>
        <w:rPr>
          <w:sz w:val="28"/>
          <w:szCs w:val="28"/>
        </w:rPr>
      </w:pPr>
    </w:p>
    <w:p w:rsidR="0080603F" w:rsidRPr="005924B9" w:rsidRDefault="0080603F" w:rsidP="005924B9">
      <w:pPr>
        <w:ind w:firstLine="426"/>
        <w:jc w:val="center"/>
        <w:rPr>
          <w:bCs/>
          <w:iCs/>
          <w:sz w:val="28"/>
          <w:szCs w:val="28"/>
          <w:u w:val="single"/>
        </w:rPr>
      </w:pPr>
      <w:r w:rsidRPr="005924B9">
        <w:rPr>
          <w:b/>
          <w:bCs/>
          <w:iCs/>
          <w:sz w:val="28"/>
          <w:szCs w:val="28"/>
          <w:u w:val="single"/>
        </w:rPr>
        <w:lastRenderedPageBreak/>
        <w:t>Приведение в порядок подъездов в 201</w:t>
      </w:r>
      <w:r w:rsidR="00C75DA2" w:rsidRPr="005924B9">
        <w:rPr>
          <w:b/>
          <w:bCs/>
          <w:iCs/>
          <w:sz w:val="28"/>
          <w:szCs w:val="28"/>
          <w:u w:val="single"/>
        </w:rPr>
        <w:t xml:space="preserve">9 </w:t>
      </w:r>
      <w:r w:rsidRPr="005924B9">
        <w:rPr>
          <w:b/>
          <w:bCs/>
          <w:iCs/>
          <w:sz w:val="28"/>
          <w:szCs w:val="28"/>
          <w:u w:val="single"/>
        </w:rPr>
        <w:t>году</w:t>
      </w:r>
    </w:p>
    <w:p w:rsidR="0080603F" w:rsidRPr="005924B9" w:rsidRDefault="0080603F" w:rsidP="005924B9">
      <w:pPr>
        <w:jc w:val="center"/>
        <w:rPr>
          <w:bCs/>
          <w:iCs/>
          <w:sz w:val="28"/>
          <w:szCs w:val="28"/>
        </w:rPr>
      </w:pPr>
    </w:p>
    <w:p w:rsidR="008C7B2D" w:rsidRPr="005924B9" w:rsidRDefault="0080603F" w:rsidP="0080603F">
      <w:pPr>
        <w:ind w:firstLine="720"/>
        <w:jc w:val="both"/>
        <w:rPr>
          <w:b/>
          <w:sz w:val="28"/>
          <w:szCs w:val="28"/>
        </w:rPr>
      </w:pPr>
      <w:r w:rsidRPr="005924B9">
        <w:rPr>
          <w:sz w:val="28"/>
          <w:szCs w:val="28"/>
        </w:rPr>
        <w:t>В рамках проведения работ по планово-т</w:t>
      </w:r>
      <w:r w:rsidR="005924B9">
        <w:rPr>
          <w:sz w:val="28"/>
          <w:szCs w:val="28"/>
        </w:rPr>
        <w:t>екущему ремонту подъездов в 2019</w:t>
      </w:r>
      <w:r w:rsidR="00D133D5" w:rsidRPr="005924B9">
        <w:rPr>
          <w:sz w:val="28"/>
          <w:szCs w:val="28"/>
        </w:rPr>
        <w:t xml:space="preserve"> году</w:t>
      </w:r>
      <w:r w:rsidRPr="005924B9">
        <w:rPr>
          <w:sz w:val="28"/>
          <w:szCs w:val="28"/>
        </w:rPr>
        <w:t xml:space="preserve"> </w:t>
      </w:r>
      <w:r w:rsidR="005924B9">
        <w:rPr>
          <w:b/>
          <w:sz w:val="28"/>
          <w:szCs w:val="28"/>
        </w:rPr>
        <w:t>отремонтировано</w:t>
      </w:r>
      <w:r w:rsidRPr="005924B9">
        <w:rPr>
          <w:b/>
          <w:sz w:val="28"/>
          <w:szCs w:val="28"/>
        </w:rPr>
        <w:t xml:space="preserve"> </w:t>
      </w:r>
      <w:r w:rsidR="00C75DA2" w:rsidRPr="005924B9">
        <w:rPr>
          <w:b/>
          <w:sz w:val="28"/>
          <w:szCs w:val="28"/>
        </w:rPr>
        <w:t xml:space="preserve">90 </w:t>
      </w:r>
      <w:r w:rsidRPr="005924B9">
        <w:rPr>
          <w:b/>
          <w:sz w:val="28"/>
          <w:szCs w:val="28"/>
        </w:rPr>
        <w:t xml:space="preserve"> подъездов</w:t>
      </w:r>
      <w:r w:rsidRPr="005924B9">
        <w:rPr>
          <w:sz w:val="28"/>
          <w:szCs w:val="28"/>
        </w:rPr>
        <w:t xml:space="preserve">, </w:t>
      </w:r>
      <w:r w:rsidRPr="005924B9">
        <w:rPr>
          <w:b/>
          <w:sz w:val="28"/>
          <w:szCs w:val="28"/>
        </w:rPr>
        <w:t xml:space="preserve">в </w:t>
      </w:r>
      <w:r w:rsidR="00C75DA2" w:rsidRPr="005924B9">
        <w:rPr>
          <w:b/>
          <w:sz w:val="28"/>
          <w:szCs w:val="28"/>
        </w:rPr>
        <w:t>23</w:t>
      </w:r>
      <w:r w:rsidR="00A16039" w:rsidRPr="005924B9">
        <w:rPr>
          <w:b/>
          <w:sz w:val="28"/>
          <w:szCs w:val="28"/>
        </w:rPr>
        <w:t xml:space="preserve">  </w:t>
      </w:r>
      <w:r w:rsidRPr="005924B9">
        <w:rPr>
          <w:b/>
          <w:sz w:val="28"/>
          <w:szCs w:val="28"/>
        </w:rPr>
        <w:t>жилых домах.</w:t>
      </w:r>
      <w:r w:rsidR="00D133D5" w:rsidRPr="005924B9">
        <w:rPr>
          <w:b/>
          <w:sz w:val="28"/>
          <w:szCs w:val="28"/>
        </w:rPr>
        <w:t xml:space="preserve"> </w:t>
      </w:r>
    </w:p>
    <w:p w:rsidR="0080603F" w:rsidRPr="005924B9" w:rsidRDefault="0080603F" w:rsidP="0080603F">
      <w:pPr>
        <w:ind w:firstLine="720"/>
        <w:jc w:val="both"/>
        <w:rPr>
          <w:rFonts w:eastAsia="Times New Roman"/>
          <w:sz w:val="28"/>
          <w:szCs w:val="28"/>
        </w:rPr>
      </w:pPr>
      <w:r w:rsidRPr="005924B9">
        <w:rPr>
          <w:sz w:val="28"/>
          <w:szCs w:val="28"/>
        </w:rPr>
        <w:t xml:space="preserve">При проведении </w:t>
      </w:r>
      <w:r w:rsidR="005924B9">
        <w:rPr>
          <w:sz w:val="28"/>
          <w:szCs w:val="28"/>
        </w:rPr>
        <w:t xml:space="preserve">ПТР </w:t>
      </w:r>
      <w:r w:rsidRPr="005924B9">
        <w:rPr>
          <w:sz w:val="28"/>
          <w:szCs w:val="28"/>
        </w:rPr>
        <w:t xml:space="preserve">выполнены работы: </w:t>
      </w:r>
      <w:r w:rsidRPr="005924B9">
        <w:rPr>
          <w:rFonts w:eastAsia="Times New Roman"/>
          <w:sz w:val="28"/>
          <w:szCs w:val="28"/>
        </w:rPr>
        <w:t>ремонт входной группы, ремонт входной и тамбурной двери, окраска стен, потолков, металлических поверхностей л/кл. с предварительной подготовкой, ремонт и окраска деревянных оконных блоков, замена и ремонт светильников, восстановление напольных плиток в местах утрат, ремонт мусоропровода (ремонт ствола, частичная замена мусороприемных клапанов), ремонт и замена почтовых ящиков. Акты приемки подписаны всеми заинтересованными организациями. Документы, подтверждающие выполнение работ  представлены в ЖИ ЮАО г. Москвы в установленном порядке.</w:t>
      </w:r>
    </w:p>
    <w:p w:rsidR="00D62D84" w:rsidRPr="005924B9" w:rsidRDefault="0080603F" w:rsidP="0080603F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5924B9">
        <w:rPr>
          <w:rFonts w:eastAsia="Times New Roman"/>
          <w:b/>
          <w:sz w:val="28"/>
          <w:szCs w:val="28"/>
        </w:rPr>
        <w:t xml:space="preserve">                                </w:t>
      </w:r>
    </w:p>
    <w:p w:rsidR="0080603F" w:rsidRPr="005924B9" w:rsidRDefault="006D3165" w:rsidP="006D3165">
      <w:pPr>
        <w:rPr>
          <w:rFonts w:eastAsia="Times New Roman"/>
          <w:b/>
          <w:sz w:val="28"/>
          <w:szCs w:val="28"/>
        </w:rPr>
      </w:pPr>
      <w:r w:rsidRPr="005924B9">
        <w:rPr>
          <w:rFonts w:eastAsia="Times New Roman"/>
          <w:b/>
          <w:sz w:val="28"/>
          <w:szCs w:val="28"/>
        </w:rPr>
        <w:t xml:space="preserve">                             </w:t>
      </w:r>
      <w:r w:rsidR="00C75DA2" w:rsidRPr="005924B9">
        <w:rPr>
          <w:rFonts w:eastAsia="Times New Roman"/>
          <w:b/>
          <w:sz w:val="28"/>
          <w:szCs w:val="28"/>
        </w:rPr>
        <w:t>ПТР 2019</w:t>
      </w:r>
    </w:p>
    <w:tbl>
      <w:tblPr>
        <w:tblW w:w="9611" w:type="dxa"/>
        <w:tblInd w:w="93" w:type="dxa"/>
        <w:tblLook w:val="04A0" w:firstRow="1" w:lastRow="0" w:firstColumn="1" w:lastColumn="0" w:noHBand="0" w:noVBand="1"/>
      </w:tblPr>
      <w:tblGrid>
        <w:gridCol w:w="990"/>
        <w:gridCol w:w="1697"/>
        <w:gridCol w:w="1059"/>
        <w:gridCol w:w="3046"/>
        <w:gridCol w:w="2819"/>
      </w:tblGrid>
      <w:tr w:rsidR="00C75DA2" w:rsidRPr="005924B9" w:rsidTr="00496682">
        <w:trPr>
          <w:trHeight w:val="30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Оформлено актов открытия объектов</w:t>
            </w:r>
          </w:p>
        </w:tc>
        <w:tc>
          <w:tcPr>
            <w:tcW w:w="41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Обеспечен выход на объекты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% выполнения работ</w:t>
            </w:r>
          </w:p>
        </w:tc>
      </w:tr>
      <w:tr w:rsidR="00C75DA2" w:rsidRPr="005924B9" w:rsidTr="00496682">
        <w:trPr>
          <w:trHeight w:val="5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кол-во под.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Адреса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C75DA2" w:rsidRPr="005924B9" w:rsidTr="00496682">
        <w:trPr>
          <w:trHeight w:val="5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C75DA2" w:rsidRPr="005924B9" w:rsidTr="00496682">
        <w:trPr>
          <w:trHeight w:val="30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  <w:hideMark/>
          </w:tcPr>
          <w:p w:rsidR="00C75DA2" w:rsidRPr="005924B9" w:rsidRDefault="00C75DA2" w:rsidP="00496682">
            <w:pPr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 xml:space="preserve">   90 </w:t>
            </w: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Бирюлевская, 12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Бирюлевская, 12 к.2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Липецкая 2/16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jc w:val="center"/>
            </w:pPr>
            <w:r w:rsidRPr="005924B9">
              <w:rPr>
                <w:sz w:val="27"/>
                <w:szCs w:val="27"/>
              </w:rPr>
              <w:t>Липецкая 4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jc w:val="center"/>
            </w:pPr>
            <w:r w:rsidRPr="005924B9">
              <w:rPr>
                <w:sz w:val="27"/>
                <w:szCs w:val="27"/>
              </w:rPr>
              <w:t>Липецкая 8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Липецкая 10 к.2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Элеваторная 10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jc w:val="center"/>
            </w:pPr>
            <w:r w:rsidRPr="005924B9">
              <w:rPr>
                <w:sz w:val="27"/>
                <w:szCs w:val="27"/>
              </w:rPr>
              <w:t>Липецкая 22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jc w:val="center"/>
            </w:pPr>
            <w:r w:rsidRPr="005924B9">
              <w:rPr>
                <w:sz w:val="27"/>
                <w:szCs w:val="27"/>
              </w:rPr>
              <w:t>Липецкая 22 к.2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jc w:val="center"/>
            </w:pPr>
            <w:r w:rsidRPr="005924B9">
              <w:rPr>
                <w:sz w:val="27"/>
                <w:szCs w:val="27"/>
              </w:rPr>
              <w:t>Липецкая 24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jc w:val="center"/>
            </w:pPr>
            <w:r w:rsidRPr="005924B9">
              <w:rPr>
                <w:sz w:val="27"/>
                <w:szCs w:val="27"/>
              </w:rPr>
              <w:t>Липецкая 30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 xml:space="preserve">   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Бирюлевская 44/6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Бирюлевская 46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Бирюлевская 58 к.3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Бирюлевская 53/1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Загорьевская 3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Загорьевская 5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jc w:val="center"/>
            </w:pPr>
            <w:r w:rsidRPr="005924B9">
              <w:rPr>
                <w:sz w:val="27"/>
                <w:szCs w:val="27"/>
              </w:rPr>
              <w:t>Липецкая 50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jc w:val="center"/>
            </w:pPr>
            <w:r w:rsidRPr="005924B9">
              <w:rPr>
                <w:sz w:val="27"/>
                <w:szCs w:val="27"/>
              </w:rPr>
              <w:t>Липецкая 52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jc w:val="center"/>
            </w:pPr>
            <w:r w:rsidRPr="005924B9">
              <w:rPr>
                <w:sz w:val="27"/>
                <w:szCs w:val="27"/>
              </w:rPr>
              <w:t>Липецкая 54/21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Загорьевская 10 к.2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Лебедянская 12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  <w:tr w:rsidR="00C75DA2" w:rsidRPr="005924B9" w:rsidTr="004966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5924B9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10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sz w:val="27"/>
                <w:szCs w:val="27"/>
              </w:rPr>
              <w:t>Лебедянская 22 к.1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5924B9" w:rsidRDefault="00C75DA2" w:rsidP="0049668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924B9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</w:tr>
    </w:tbl>
    <w:p w:rsidR="00C75DA2" w:rsidRPr="005924B9" w:rsidRDefault="00C75DA2" w:rsidP="00C75DA2">
      <w:pPr>
        <w:jc w:val="center"/>
        <w:rPr>
          <w:b/>
          <w:sz w:val="27"/>
          <w:szCs w:val="27"/>
          <w:u w:val="single"/>
        </w:rPr>
      </w:pPr>
    </w:p>
    <w:p w:rsidR="00C75DA2" w:rsidRPr="00C75DA2" w:rsidRDefault="00C75DA2" w:rsidP="00C75DA2">
      <w:pPr>
        <w:ind w:firstLine="720"/>
        <w:jc w:val="both"/>
        <w:rPr>
          <w:rFonts w:eastAsia="Times New Roman"/>
          <w:sz w:val="28"/>
          <w:szCs w:val="28"/>
          <w:highlight w:val="yellow"/>
        </w:rPr>
      </w:pPr>
    </w:p>
    <w:p w:rsidR="00C75DA2" w:rsidRPr="00C75DA2" w:rsidRDefault="00C75DA2" w:rsidP="00C75DA2">
      <w:pPr>
        <w:ind w:firstLine="720"/>
        <w:jc w:val="both"/>
        <w:rPr>
          <w:rFonts w:eastAsia="Times New Roman"/>
          <w:sz w:val="28"/>
          <w:szCs w:val="28"/>
          <w:highlight w:val="yellow"/>
        </w:rPr>
      </w:pPr>
    </w:p>
    <w:p w:rsidR="00C75DA2" w:rsidRPr="00C75DA2" w:rsidRDefault="00C75DA2" w:rsidP="00C75DA2">
      <w:pPr>
        <w:ind w:firstLine="720"/>
        <w:jc w:val="both"/>
        <w:rPr>
          <w:rFonts w:eastAsia="Times New Roman"/>
          <w:sz w:val="28"/>
          <w:szCs w:val="28"/>
          <w:highlight w:val="yellow"/>
        </w:rPr>
      </w:pPr>
    </w:p>
    <w:p w:rsidR="00C75DA2" w:rsidRPr="0005147C" w:rsidRDefault="00C75DA2" w:rsidP="00C75DA2">
      <w:pPr>
        <w:ind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05147C">
        <w:rPr>
          <w:rFonts w:eastAsia="Times New Roman"/>
          <w:sz w:val="28"/>
          <w:szCs w:val="28"/>
        </w:rPr>
        <w:t xml:space="preserve">                   </w:t>
      </w:r>
      <w:r w:rsidRPr="0005147C">
        <w:rPr>
          <w:rFonts w:eastAsia="Times New Roman"/>
          <w:b/>
          <w:sz w:val="28"/>
          <w:szCs w:val="28"/>
          <w:u w:val="single"/>
        </w:rPr>
        <w:t xml:space="preserve">Промывка фасадов </w:t>
      </w:r>
    </w:p>
    <w:p w:rsidR="00C75DA2" w:rsidRPr="0005147C" w:rsidRDefault="00C75DA2" w:rsidP="00C75DA2">
      <w:pPr>
        <w:ind w:firstLine="720"/>
        <w:jc w:val="both"/>
        <w:rPr>
          <w:rFonts w:eastAsia="Times New Roman"/>
          <w:sz w:val="28"/>
          <w:szCs w:val="28"/>
        </w:rPr>
      </w:pPr>
      <w:r w:rsidRPr="0005147C">
        <w:rPr>
          <w:rFonts w:eastAsia="Times New Roman"/>
          <w:sz w:val="28"/>
          <w:szCs w:val="28"/>
        </w:rPr>
        <w:t>В весенне-летний период проведены работы по промывке фасадов многоквартиных домов . Промывка проведена моющими средствами.</w:t>
      </w:r>
    </w:p>
    <w:p w:rsidR="0080603F" w:rsidRPr="003332CC" w:rsidRDefault="0080603F" w:rsidP="0080603F">
      <w:pPr>
        <w:ind w:firstLine="720"/>
        <w:jc w:val="both"/>
        <w:rPr>
          <w:rFonts w:eastAsia="Times New Roman"/>
          <w:sz w:val="28"/>
          <w:szCs w:val="28"/>
        </w:rPr>
      </w:pPr>
    </w:p>
    <w:p w:rsidR="00AF13AA" w:rsidRDefault="00AF13AA" w:rsidP="0080603F">
      <w:pPr>
        <w:jc w:val="center"/>
        <w:rPr>
          <w:b/>
          <w:sz w:val="28"/>
          <w:szCs w:val="28"/>
          <w:u w:val="single"/>
        </w:rPr>
      </w:pPr>
    </w:p>
    <w:p w:rsidR="0080603F" w:rsidRPr="003332CC" w:rsidRDefault="0080603F" w:rsidP="0080603F">
      <w:pPr>
        <w:jc w:val="center"/>
        <w:rPr>
          <w:sz w:val="28"/>
          <w:szCs w:val="28"/>
          <w:u w:val="single"/>
        </w:rPr>
      </w:pPr>
      <w:r w:rsidRPr="003332CC">
        <w:rPr>
          <w:b/>
          <w:sz w:val="28"/>
          <w:szCs w:val="28"/>
          <w:u w:val="single"/>
        </w:rPr>
        <w:t>Капитальный ремонт отдельных конструктивных элементов  и инженерных систем в МКД</w:t>
      </w:r>
      <w:r w:rsidR="00C75DA2" w:rsidRPr="003332CC">
        <w:rPr>
          <w:b/>
          <w:sz w:val="28"/>
          <w:szCs w:val="28"/>
          <w:u w:val="single"/>
        </w:rPr>
        <w:t xml:space="preserve"> в рамках СЭРР.</w:t>
      </w:r>
    </w:p>
    <w:p w:rsidR="0080603F" w:rsidRPr="003332CC" w:rsidRDefault="0080603F" w:rsidP="0080603F">
      <w:pPr>
        <w:jc w:val="center"/>
        <w:rPr>
          <w:sz w:val="28"/>
          <w:szCs w:val="28"/>
          <w:u w:val="single"/>
        </w:rPr>
      </w:pPr>
    </w:p>
    <w:p w:rsidR="00C75DA2" w:rsidRPr="003332CC" w:rsidRDefault="00C75DA2" w:rsidP="00C75DA2">
      <w:pPr>
        <w:jc w:val="center"/>
        <w:rPr>
          <w:sz w:val="28"/>
          <w:szCs w:val="28"/>
          <w:u w:val="single"/>
        </w:rPr>
      </w:pPr>
    </w:p>
    <w:p w:rsidR="00C75DA2" w:rsidRPr="003332CC" w:rsidRDefault="00C75DA2" w:rsidP="00C75DA2">
      <w:pPr>
        <w:ind w:firstLine="720"/>
        <w:jc w:val="both"/>
        <w:rPr>
          <w:sz w:val="28"/>
          <w:szCs w:val="28"/>
        </w:rPr>
      </w:pPr>
      <w:r w:rsidRPr="003332CC">
        <w:rPr>
          <w:rFonts w:eastAsia="Times New Roman"/>
          <w:sz w:val="28"/>
          <w:szCs w:val="28"/>
        </w:rPr>
        <w:t xml:space="preserve">В 2019 году  </w:t>
      </w:r>
      <w:r w:rsidRPr="003332CC">
        <w:rPr>
          <w:sz w:val="28"/>
          <w:szCs w:val="28"/>
        </w:rPr>
        <w:t>проведены работы по ремонту отдельных конструктивных элементов и инженерных коммуникаций МКД:</w:t>
      </w:r>
    </w:p>
    <w:p w:rsidR="00C75DA2" w:rsidRPr="003332CC" w:rsidRDefault="00C75DA2" w:rsidP="00C75DA2">
      <w:pPr>
        <w:ind w:firstLine="720"/>
        <w:jc w:val="both"/>
        <w:rPr>
          <w:sz w:val="28"/>
          <w:szCs w:val="28"/>
        </w:rPr>
      </w:pPr>
      <w:r w:rsidRPr="003332CC">
        <w:rPr>
          <w:sz w:val="28"/>
          <w:szCs w:val="28"/>
        </w:rPr>
        <w:t>- замена рулонного кровельного покрытия в 3 МКД по адресам: Липецкая д. 22 к.1, Липецкая д. 11, Липецкая д. 36/20</w:t>
      </w:r>
    </w:p>
    <w:p w:rsidR="00C75DA2" w:rsidRPr="003332CC" w:rsidRDefault="00C75DA2" w:rsidP="00C75DA2">
      <w:pPr>
        <w:ind w:firstLine="720"/>
        <w:jc w:val="both"/>
        <w:rPr>
          <w:color w:val="000000"/>
          <w:sz w:val="28"/>
          <w:szCs w:val="28"/>
        </w:rPr>
      </w:pPr>
      <w:r w:rsidRPr="003332CC">
        <w:rPr>
          <w:rFonts w:eastAsia="Times New Roman"/>
          <w:bCs/>
          <w:sz w:val="28"/>
          <w:szCs w:val="28"/>
        </w:rPr>
        <w:t xml:space="preserve">- </w:t>
      </w:r>
      <w:r w:rsidRPr="003332CC">
        <w:rPr>
          <w:color w:val="000000"/>
          <w:sz w:val="28"/>
          <w:szCs w:val="28"/>
        </w:rPr>
        <w:t>разгрузка транзитного трубопровода ЦО / ГВС в 4 МКД по адресам:     Михневский пр., д.4, Михневский пр., д.8</w:t>
      </w:r>
      <w:r w:rsidR="003332CC" w:rsidRPr="003332CC">
        <w:rPr>
          <w:color w:val="000000"/>
          <w:sz w:val="28"/>
          <w:szCs w:val="28"/>
        </w:rPr>
        <w:t xml:space="preserve">, </w:t>
      </w:r>
      <w:r w:rsidRPr="003332CC">
        <w:rPr>
          <w:color w:val="000000"/>
          <w:sz w:val="28"/>
          <w:szCs w:val="28"/>
        </w:rPr>
        <w:t>к.</w:t>
      </w:r>
      <w:r w:rsidR="00574EDA" w:rsidRPr="003332CC">
        <w:rPr>
          <w:color w:val="000000"/>
          <w:sz w:val="28"/>
          <w:szCs w:val="28"/>
        </w:rPr>
        <w:t>2, ул.Загорьевская д. 10</w:t>
      </w:r>
      <w:r w:rsidR="003332CC" w:rsidRPr="003332CC">
        <w:rPr>
          <w:color w:val="000000"/>
          <w:sz w:val="28"/>
          <w:szCs w:val="28"/>
        </w:rPr>
        <w:t>,</w:t>
      </w:r>
      <w:r w:rsidR="00574EDA" w:rsidRPr="003332CC">
        <w:rPr>
          <w:color w:val="000000"/>
          <w:sz w:val="28"/>
          <w:szCs w:val="28"/>
        </w:rPr>
        <w:t xml:space="preserve"> к.2,</w:t>
      </w:r>
      <w:r w:rsidRPr="003332CC">
        <w:rPr>
          <w:color w:val="000000"/>
          <w:sz w:val="28"/>
          <w:szCs w:val="28"/>
        </w:rPr>
        <w:t xml:space="preserve"> Загорьевский </w:t>
      </w:r>
      <w:r w:rsidR="00574EDA" w:rsidRPr="003332CC">
        <w:rPr>
          <w:color w:val="000000"/>
          <w:sz w:val="28"/>
          <w:szCs w:val="28"/>
        </w:rPr>
        <w:t xml:space="preserve">пр., </w:t>
      </w:r>
      <w:r w:rsidRPr="003332CC">
        <w:rPr>
          <w:color w:val="000000"/>
          <w:sz w:val="28"/>
          <w:szCs w:val="28"/>
        </w:rPr>
        <w:t>д. 5 к.2</w:t>
      </w:r>
    </w:p>
    <w:p w:rsidR="00C75DA2" w:rsidRPr="003332CC" w:rsidRDefault="00C75DA2" w:rsidP="00C75DA2">
      <w:pPr>
        <w:jc w:val="center"/>
        <w:rPr>
          <w:sz w:val="28"/>
          <w:szCs w:val="28"/>
          <w:u w:val="single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17"/>
        <w:gridCol w:w="2999"/>
        <w:gridCol w:w="6322"/>
      </w:tblGrid>
      <w:tr w:rsidR="00C75DA2" w:rsidRPr="003332CC" w:rsidTr="00496682">
        <w:trPr>
          <w:trHeight w:val="520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5DA2" w:rsidRPr="003332CC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332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332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332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</w:tr>
      <w:tr w:rsidR="00C75DA2" w:rsidRPr="003332CC" w:rsidTr="00496682">
        <w:trPr>
          <w:trHeight w:val="5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5DA2" w:rsidRPr="003332CC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DA2" w:rsidRPr="003332CC" w:rsidTr="00496682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DA2" w:rsidRPr="003332CC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332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DA2" w:rsidRPr="003332CC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332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DA2" w:rsidRPr="003332CC" w:rsidRDefault="00C75DA2" w:rsidP="00496682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332C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75DA2" w:rsidRPr="003332CC" w:rsidTr="00496682">
        <w:trPr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DA2" w:rsidRPr="003332CC" w:rsidRDefault="00C75DA2" w:rsidP="0049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rPr>
                <w:b/>
              </w:rPr>
            </w:pPr>
            <w:r w:rsidRPr="003332CC">
              <w:rPr>
                <w:b/>
              </w:rPr>
              <w:t>ул. Липецкая д. 11 к.1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ind w:right="-59"/>
              <w:rPr>
                <w:color w:val="000000"/>
                <w:sz w:val="28"/>
                <w:szCs w:val="28"/>
              </w:rPr>
            </w:pPr>
            <w:r w:rsidRPr="003332CC">
              <w:rPr>
                <w:color w:val="000000"/>
                <w:sz w:val="28"/>
                <w:szCs w:val="28"/>
              </w:rPr>
              <w:t xml:space="preserve">Замена мягкой кровли </w:t>
            </w:r>
          </w:p>
        </w:tc>
      </w:tr>
      <w:tr w:rsidR="00C75DA2" w:rsidRPr="003332CC" w:rsidTr="00496682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DA2" w:rsidRPr="003332CC" w:rsidRDefault="00C75DA2" w:rsidP="0049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2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rPr>
                <w:b/>
              </w:rPr>
            </w:pPr>
            <w:r w:rsidRPr="003332CC">
              <w:rPr>
                <w:b/>
              </w:rPr>
              <w:t>ул. Липецкая д. 22 к.1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ind w:right="-59"/>
              <w:rPr>
                <w:color w:val="000000"/>
                <w:sz w:val="28"/>
                <w:szCs w:val="28"/>
              </w:rPr>
            </w:pPr>
            <w:r w:rsidRPr="003332CC">
              <w:rPr>
                <w:color w:val="000000"/>
                <w:sz w:val="28"/>
                <w:szCs w:val="28"/>
              </w:rPr>
              <w:t xml:space="preserve">Замена мягкой кровли </w:t>
            </w:r>
          </w:p>
        </w:tc>
      </w:tr>
      <w:tr w:rsidR="00C75DA2" w:rsidRPr="003332CC" w:rsidTr="00496682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DA2" w:rsidRPr="003332CC" w:rsidRDefault="00C75DA2" w:rsidP="0049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2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DA2" w:rsidRPr="003332CC" w:rsidRDefault="00C75DA2" w:rsidP="00496682">
            <w:pPr>
              <w:rPr>
                <w:b/>
                <w:color w:val="000000"/>
              </w:rPr>
            </w:pPr>
            <w:r w:rsidRPr="003332CC">
              <w:rPr>
                <w:b/>
              </w:rPr>
              <w:t>ул. Липецкая д. 36/20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ind w:right="-59"/>
              <w:rPr>
                <w:color w:val="000000"/>
                <w:sz w:val="28"/>
                <w:szCs w:val="28"/>
              </w:rPr>
            </w:pPr>
            <w:r w:rsidRPr="003332CC">
              <w:rPr>
                <w:color w:val="000000"/>
                <w:sz w:val="28"/>
                <w:szCs w:val="28"/>
              </w:rPr>
              <w:t>Замена мягкой кровли</w:t>
            </w:r>
          </w:p>
        </w:tc>
      </w:tr>
      <w:tr w:rsidR="00C75DA2" w:rsidRPr="003332CC" w:rsidTr="00496682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DA2" w:rsidRPr="003332CC" w:rsidRDefault="00C75DA2" w:rsidP="0049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2C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DA2" w:rsidRPr="003332CC" w:rsidRDefault="00C75DA2" w:rsidP="0049668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332CC">
              <w:rPr>
                <w:b/>
                <w:color w:val="000000"/>
              </w:rPr>
              <w:t>Михневский пр-д д.4</w:t>
            </w:r>
          </w:p>
          <w:p w:rsidR="00C75DA2" w:rsidRPr="003332CC" w:rsidRDefault="00C75DA2" w:rsidP="00496682">
            <w:pPr>
              <w:rPr>
                <w:b/>
                <w:color w:val="00000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2" w:rsidRPr="003332CC" w:rsidRDefault="00C75DA2" w:rsidP="00496682">
            <w:pPr>
              <w:ind w:right="-59"/>
              <w:rPr>
                <w:color w:val="000000"/>
                <w:sz w:val="28"/>
                <w:szCs w:val="28"/>
              </w:rPr>
            </w:pPr>
            <w:r w:rsidRPr="003332CC">
              <w:rPr>
                <w:color w:val="000000"/>
                <w:sz w:val="28"/>
                <w:szCs w:val="28"/>
              </w:rPr>
              <w:t xml:space="preserve">СМР по разгрузке транзитного трубопровода ЦО / ГВС,   </w:t>
            </w:r>
          </w:p>
        </w:tc>
      </w:tr>
      <w:tr w:rsidR="00C75DA2" w:rsidRPr="003332CC" w:rsidTr="00496682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DA2" w:rsidRPr="003332CC" w:rsidRDefault="00C75DA2" w:rsidP="0049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2C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DA2" w:rsidRPr="003332CC" w:rsidRDefault="00C75DA2" w:rsidP="0049668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332CC">
              <w:rPr>
                <w:b/>
                <w:color w:val="000000"/>
              </w:rPr>
              <w:t>Загорьевский пр-д д.5 к.2</w:t>
            </w:r>
          </w:p>
          <w:p w:rsidR="00C75DA2" w:rsidRPr="003332CC" w:rsidRDefault="00C75DA2" w:rsidP="00496682">
            <w:pPr>
              <w:rPr>
                <w:b/>
                <w:color w:val="00000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3332CC" w:rsidRDefault="00C75DA2" w:rsidP="00496682">
            <w:r w:rsidRPr="003332CC">
              <w:rPr>
                <w:color w:val="000000"/>
                <w:sz w:val="28"/>
                <w:szCs w:val="28"/>
              </w:rPr>
              <w:t xml:space="preserve">СМР по разгрузке транзитного трубопровода ЦО / ГВС,   </w:t>
            </w:r>
          </w:p>
        </w:tc>
      </w:tr>
      <w:tr w:rsidR="00C75DA2" w:rsidRPr="003332CC" w:rsidTr="00496682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DA2" w:rsidRPr="003332CC" w:rsidRDefault="00C75DA2" w:rsidP="0049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2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DA2" w:rsidRPr="003332CC" w:rsidRDefault="00C75DA2" w:rsidP="0049668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332CC">
              <w:rPr>
                <w:b/>
                <w:color w:val="000000"/>
              </w:rPr>
              <w:t>Загорьевская ул.д.10 к.2</w:t>
            </w:r>
          </w:p>
          <w:p w:rsidR="00C75DA2" w:rsidRPr="003332CC" w:rsidRDefault="00C75DA2" w:rsidP="00496682">
            <w:pPr>
              <w:rPr>
                <w:b/>
                <w:color w:val="00000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Pr="003332CC" w:rsidRDefault="00C75DA2" w:rsidP="00496682">
            <w:r w:rsidRPr="003332CC">
              <w:rPr>
                <w:color w:val="000000"/>
                <w:sz w:val="28"/>
                <w:szCs w:val="28"/>
              </w:rPr>
              <w:t xml:space="preserve">СМР по разгрузке транзитного трубопровода ЦО / ГВС,   </w:t>
            </w:r>
          </w:p>
        </w:tc>
      </w:tr>
      <w:tr w:rsidR="00C75DA2" w:rsidRPr="008C7B2D" w:rsidTr="00496682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5DA2" w:rsidRPr="003332CC" w:rsidRDefault="00C75DA2" w:rsidP="0049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2C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DA2" w:rsidRPr="003332CC" w:rsidRDefault="00C75DA2" w:rsidP="0049668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332CC">
              <w:rPr>
                <w:b/>
                <w:color w:val="000000"/>
              </w:rPr>
              <w:t>Михневский пр-д д.8 к.2</w:t>
            </w:r>
          </w:p>
          <w:p w:rsidR="00C75DA2" w:rsidRPr="003332CC" w:rsidRDefault="00C75DA2" w:rsidP="00496682">
            <w:pPr>
              <w:rPr>
                <w:b/>
                <w:color w:val="00000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2" w:rsidRDefault="00C75DA2" w:rsidP="00496682">
            <w:r w:rsidRPr="003332CC">
              <w:rPr>
                <w:color w:val="000000"/>
                <w:sz w:val="28"/>
                <w:szCs w:val="28"/>
              </w:rPr>
              <w:t>СМР по разгрузке транзитного трубопровода ЦО / ГВС,</w:t>
            </w:r>
            <w:r w:rsidRPr="00B5434A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180B96" w:rsidRPr="008C7B2D" w:rsidRDefault="00180B96" w:rsidP="00AF13AA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180B96" w:rsidRPr="003332CC" w:rsidRDefault="00180B96" w:rsidP="00180B96">
      <w:pPr>
        <w:pStyle w:val="af5"/>
        <w:ind w:firstLine="708"/>
        <w:jc w:val="both"/>
        <w:rPr>
          <w:szCs w:val="28"/>
        </w:rPr>
      </w:pPr>
      <w:r w:rsidRPr="003332CC">
        <w:rPr>
          <w:szCs w:val="28"/>
        </w:rPr>
        <w:t>В рамках региональной программы капитального ремонта общего имущества в многоквартирных домах территории города Москвы на 2015-2044 годы в районе Бирюлево Восточное в 2019 были проведены работы по ремонту фасада в 10 МКД. Работы выполняли подрядные организации ООО «ТехИнжПром», ООО «ИНГОДА»</w:t>
      </w:r>
    </w:p>
    <w:p w:rsidR="00180B96" w:rsidRPr="003332CC" w:rsidRDefault="00180B96" w:rsidP="00180B96">
      <w:pPr>
        <w:pStyle w:val="af5"/>
        <w:ind w:firstLine="708"/>
        <w:jc w:val="both"/>
        <w:rPr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8"/>
        <w:gridCol w:w="3799"/>
        <w:gridCol w:w="5783"/>
      </w:tblGrid>
      <w:tr w:rsidR="00180B96" w:rsidRPr="003332CC" w:rsidTr="00180B96">
        <w:trPr>
          <w:trHeight w:val="6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3332CC">
              <w:rPr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332CC">
              <w:rPr>
                <w:b/>
                <w:bCs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3332CC">
              <w:rPr>
                <w:b/>
                <w:color w:val="000000"/>
                <w:sz w:val="27"/>
                <w:szCs w:val="27"/>
              </w:rPr>
              <w:t>Название подрядной организации</w:t>
            </w:r>
          </w:p>
        </w:tc>
      </w:tr>
      <w:tr w:rsidR="00180B96" w:rsidRPr="003332CC" w:rsidTr="00180B96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96" w:rsidRPr="003332CC" w:rsidRDefault="00180B9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д.11, корп.1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«ТехИнжПром»</w:t>
            </w:r>
          </w:p>
        </w:tc>
      </w:tr>
      <w:tr w:rsidR="00180B96" w:rsidRPr="003332CC" w:rsidTr="00180B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д.13, корп.1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B96" w:rsidRPr="003332CC" w:rsidRDefault="00180B96">
            <w:pPr>
              <w:spacing w:line="276" w:lineRule="auto"/>
              <w:jc w:val="center"/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«ТехИнжПром»</w:t>
            </w:r>
          </w:p>
        </w:tc>
      </w:tr>
      <w:tr w:rsidR="00180B96" w:rsidRPr="003332CC" w:rsidTr="00180B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д.13, корп.2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  <w:jc w:val="center"/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«ТехИнжПром»</w:t>
            </w:r>
          </w:p>
        </w:tc>
      </w:tr>
      <w:tr w:rsidR="00180B96" w:rsidRPr="003332CC" w:rsidTr="00180B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«ИНГОДА»</w:t>
            </w:r>
          </w:p>
        </w:tc>
      </w:tr>
      <w:tr w:rsidR="00180B96" w:rsidRPr="003332CC" w:rsidTr="00180B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д.21, корп.1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B96" w:rsidRPr="003332CC" w:rsidRDefault="00180B96">
            <w:pPr>
              <w:spacing w:line="276" w:lineRule="auto"/>
              <w:jc w:val="center"/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«ИНГОДА»</w:t>
            </w:r>
          </w:p>
        </w:tc>
      </w:tr>
      <w:tr w:rsidR="00180B96" w:rsidRPr="003332CC" w:rsidTr="00180B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д.21, корп.2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B96" w:rsidRPr="003332CC" w:rsidRDefault="00180B96">
            <w:pPr>
              <w:spacing w:line="276" w:lineRule="auto"/>
              <w:jc w:val="center"/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«ИНГОДА»</w:t>
            </w:r>
          </w:p>
        </w:tc>
      </w:tr>
      <w:tr w:rsidR="00180B96" w:rsidRPr="003332CC" w:rsidTr="00180B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д.27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B96" w:rsidRPr="003332CC" w:rsidRDefault="00180B96">
            <w:pPr>
              <w:spacing w:line="276" w:lineRule="auto"/>
              <w:jc w:val="center"/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«ИНГОДА»</w:t>
            </w:r>
          </w:p>
        </w:tc>
      </w:tr>
      <w:tr w:rsidR="00180B96" w:rsidRPr="003332CC" w:rsidTr="00180B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д.31, корп.1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B96" w:rsidRPr="003332CC" w:rsidRDefault="00180B96">
            <w:pPr>
              <w:spacing w:line="276" w:lineRule="auto"/>
              <w:jc w:val="center"/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«ИНГОДА»</w:t>
            </w:r>
          </w:p>
        </w:tc>
      </w:tr>
      <w:tr w:rsidR="00180B96" w:rsidRPr="003332CC" w:rsidTr="00180B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д.31, корп.2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B96" w:rsidRPr="003332CC" w:rsidRDefault="00180B96">
            <w:pPr>
              <w:spacing w:line="276" w:lineRule="auto"/>
              <w:jc w:val="center"/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«ИНГОДА»</w:t>
            </w:r>
          </w:p>
        </w:tc>
      </w:tr>
      <w:tr w:rsidR="00180B96" w:rsidTr="00180B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3332CC" w:rsidRDefault="00180B96">
            <w:pP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3332CC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96" w:rsidRPr="003332CC" w:rsidRDefault="00180B96">
            <w:pPr>
              <w:spacing w:line="276" w:lineRule="auto"/>
            </w:pPr>
            <w:r w:rsidRPr="003332CC">
              <w:rPr>
                <w:bCs/>
                <w:color w:val="000000"/>
                <w:sz w:val="28"/>
                <w:szCs w:val="28"/>
                <w:lang w:eastAsia="en-US"/>
              </w:rPr>
              <w:t>Ул.Бирюлевская д.49, корп.2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B96" w:rsidRPr="003332CC" w:rsidRDefault="00180B96">
            <w:pPr>
              <w:spacing w:line="276" w:lineRule="auto"/>
              <w:jc w:val="center"/>
            </w:pPr>
            <w:r w:rsidRPr="003332CC">
              <w:rPr>
                <w:color w:val="000000"/>
                <w:sz w:val="27"/>
                <w:szCs w:val="27"/>
                <w:lang w:eastAsia="en-US"/>
              </w:rPr>
              <w:t>ООО «ИНГОДА»</w:t>
            </w:r>
          </w:p>
        </w:tc>
      </w:tr>
    </w:tbl>
    <w:p w:rsidR="00180B96" w:rsidRDefault="00180B96" w:rsidP="00180B96">
      <w:pPr>
        <w:pStyle w:val="af5"/>
        <w:ind w:firstLine="708"/>
        <w:jc w:val="both"/>
        <w:rPr>
          <w:noProof/>
          <w:highlight w:val="yellow"/>
        </w:rPr>
      </w:pPr>
    </w:p>
    <w:p w:rsidR="00180B96" w:rsidRPr="001177A4" w:rsidRDefault="00180B96" w:rsidP="00180B96">
      <w:pPr>
        <w:pStyle w:val="af5"/>
        <w:ind w:firstLine="708"/>
        <w:jc w:val="both"/>
        <w:rPr>
          <w:szCs w:val="28"/>
        </w:rPr>
      </w:pPr>
      <w:r w:rsidRPr="001177A4">
        <w:rPr>
          <w:noProof/>
        </w:rPr>
        <w:t>Также в рамках вышеуказанной программы в 2019 году были выполнены работы в 7 подъездах по 2 адресам.</w:t>
      </w:r>
    </w:p>
    <w:p w:rsidR="00180B96" w:rsidRPr="001177A4" w:rsidRDefault="00180B96" w:rsidP="00180B96">
      <w:pPr>
        <w:pStyle w:val="af5"/>
        <w:ind w:firstLine="708"/>
        <w:jc w:val="both"/>
        <w:rPr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96"/>
        <w:gridCol w:w="4360"/>
        <w:gridCol w:w="5365"/>
      </w:tblGrid>
      <w:tr w:rsidR="00180B96" w:rsidRPr="001177A4" w:rsidTr="00180B96">
        <w:trPr>
          <w:trHeight w:val="6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1177A4" w:rsidRDefault="00180B9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77A4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96" w:rsidRPr="001177A4" w:rsidRDefault="00180B9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177A4">
              <w:rPr>
                <w:b/>
                <w:bCs/>
                <w:color w:val="000000"/>
                <w:lang w:eastAsia="en-US"/>
              </w:rPr>
              <w:t>Адрес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B96" w:rsidRPr="001177A4" w:rsidRDefault="00180B9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177A4">
              <w:rPr>
                <w:b/>
                <w:color w:val="000000"/>
                <w:lang w:eastAsia="en-US"/>
              </w:rPr>
              <w:t>Название подрядной организации</w:t>
            </w:r>
          </w:p>
        </w:tc>
      </w:tr>
      <w:tr w:rsidR="00180B96" w:rsidRPr="001177A4" w:rsidTr="00180B9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1177A4" w:rsidRDefault="00180B9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77A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96" w:rsidRPr="001177A4" w:rsidRDefault="00180B9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177A4">
              <w:rPr>
                <w:bCs/>
                <w:color w:val="000000"/>
                <w:sz w:val="28"/>
                <w:szCs w:val="28"/>
                <w:lang w:eastAsia="en-US"/>
              </w:rPr>
              <w:t>Бирюлевская ул. д.3 к.1</w:t>
            </w:r>
            <w:r w:rsidR="003332CC" w:rsidRPr="001177A4">
              <w:rPr>
                <w:bCs/>
                <w:color w:val="000000"/>
                <w:sz w:val="28"/>
                <w:szCs w:val="28"/>
                <w:lang w:eastAsia="en-US"/>
              </w:rPr>
              <w:t xml:space="preserve"> (1 под.)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B96" w:rsidRPr="001177A4" w:rsidRDefault="00180B9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77A4">
              <w:rPr>
                <w:color w:val="000000"/>
                <w:sz w:val="28"/>
                <w:szCs w:val="28"/>
                <w:lang w:eastAsia="en-US"/>
              </w:rPr>
              <w:t>ГБУ «Жилищник района Бирюлево Восточное»</w:t>
            </w:r>
          </w:p>
        </w:tc>
      </w:tr>
      <w:tr w:rsidR="00180B96" w:rsidRPr="001177A4" w:rsidTr="00180B96">
        <w:trPr>
          <w:trHeight w:val="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B96" w:rsidRPr="001177A4" w:rsidRDefault="00180B9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77A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96" w:rsidRPr="001177A4" w:rsidRDefault="00180B9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177A4">
              <w:rPr>
                <w:bCs/>
                <w:color w:val="000000"/>
                <w:sz w:val="28"/>
                <w:szCs w:val="28"/>
                <w:lang w:eastAsia="en-US"/>
              </w:rPr>
              <w:t>Бирюлевская ул. д.21 к.2</w:t>
            </w:r>
            <w:r w:rsidR="003332CC" w:rsidRPr="001177A4">
              <w:rPr>
                <w:bCs/>
                <w:color w:val="000000"/>
                <w:sz w:val="28"/>
                <w:szCs w:val="28"/>
                <w:lang w:eastAsia="en-US"/>
              </w:rPr>
              <w:t xml:space="preserve"> (6 под.)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B96" w:rsidRPr="001177A4" w:rsidRDefault="00180B9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177A4">
              <w:rPr>
                <w:color w:val="000000"/>
                <w:sz w:val="28"/>
                <w:szCs w:val="28"/>
                <w:lang w:eastAsia="en-US"/>
              </w:rPr>
              <w:t>ООО «Ингода»</w:t>
            </w:r>
          </w:p>
        </w:tc>
      </w:tr>
    </w:tbl>
    <w:p w:rsidR="00180B96" w:rsidRPr="001177A4" w:rsidRDefault="00180B96" w:rsidP="00180B96">
      <w:pPr>
        <w:rPr>
          <w:bCs/>
          <w:sz w:val="28"/>
          <w:szCs w:val="28"/>
        </w:rPr>
      </w:pPr>
    </w:p>
    <w:p w:rsidR="00180B96" w:rsidRDefault="00180B96" w:rsidP="00180B96">
      <w:pPr>
        <w:rPr>
          <w:bCs/>
          <w:sz w:val="28"/>
          <w:szCs w:val="28"/>
        </w:rPr>
      </w:pPr>
      <w:r w:rsidRPr="001177A4">
        <w:rPr>
          <w:bCs/>
          <w:sz w:val="28"/>
          <w:szCs w:val="28"/>
        </w:rPr>
        <w:tab/>
        <w:t>Работы по ремонту фасада и ремонту подъездов завершены в 2019 году.</w:t>
      </w:r>
    </w:p>
    <w:p w:rsidR="00E7594C" w:rsidRDefault="00E7594C" w:rsidP="008C7B2D">
      <w:pPr>
        <w:rPr>
          <w:bCs/>
          <w:sz w:val="28"/>
          <w:szCs w:val="28"/>
        </w:rPr>
      </w:pPr>
    </w:p>
    <w:p w:rsidR="008E7BBF" w:rsidRDefault="008E7BBF" w:rsidP="008C7B2D">
      <w:pPr>
        <w:rPr>
          <w:bCs/>
          <w:sz w:val="28"/>
          <w:szCs w:val="28"/>
        </w:rPr>
      </w:pPr>
    </w:p>
    <w:p w:rsidR="008E7BBF" w:rsidRPr="00AF13AA" w:rsidRDefault="00AF13AA" w:rsidP="00AF13A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Социальная поддержка жителей</w:t>
      </w:r>
      <w:r w:rsidR="007736C7">
        <w:rPr>
          <w:b/>
          <w:bCs/>
          <w:sz w:val="28"/>
          <w:szCs w:val="28"/>
          <w:u w:val="single"/>
        </w:rPr>
        <w:t xml:space="preserve"> района</w:t>
      </w:r>
    </w:p>
    <w:p w:rsidR="00E7594C" w:rsidRDefault="00E7594C" w:rsidP="008C7B2D">
      <w:pPr>
        <w:rPr>
          <w:bCs/>
          <w:sz w:val="28"/>
          <w:szCs w:val="28"/>
        </w:rPr>
      </w:pPr>
    </w:p>
    <w:p w:rsidR="002146FF" w:rsidRPr="001177A4" w:rsidRDefault="002146FF" w:rsidP="002146FF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8"/>
          <w:szCs w:val="28"/>
        </w:rPr>
      </w:pPr>
      <w:r w:rsidRPr="001177A4">
        <w:rPr>
          <w:rFonts w:eastAsia="Times New Roman"/>
          <w:b/>
          <w:bCs/>
          <w:sz w:val="28"/>
          <w:szCs w:val="28"/>
        </w:rPr>
        <w:t xml:space="preserve">В </w:t>
      </w:r>
      <w:r w:rsidRPr="001177A4">
        <w:rPr>
          <w:rFonts w:eastAsia="Times New Roman"/>
          <w:sz w:val="28"/>
          <w:szCs w:val="28"/>
        </w:rPr>
        <w:t xml:space="preserve"> рамках реализации Государственной программы города Москвы «Социальная поддержка жителей города Москвы», для безопасного и комфортного проживания граждан в районе проводится работа по улучшению передвижения лиц маломобильных групп населения:   в жилых домах, где проживают инвалиды колясочники</w:t>
      </w:r>
      <w:r w:rsidRPr="001177A4">
        <w:rPr>
          <w:sz w:val="28"/>
          <w:szCs w:val="28"/>
        </w:rPr>
        <w:t>.</w:t>
      </w:r>
      <w:r w:rsidRPr="001177A4">
        <w:rPr>
          <w:rFonts w:eastAsia="Times New Roman"/>
          <w:sz w:val="28"/>
          <w:szCs w:val="28"/>
        </w:rPr>
        <w:t xml:space="preserve">  </w:t>
      </w:r>
      <w:r w:rsidRPr="001177A4">
        <w:rPr>
          <w:rFonts w:eastAsia="Times New Roman"/>
          <w:b/>
          <w:sz w:val="28"/>
          <w:szCs w:val="28"/>
        </w:rPr>
        <w:t xml:space="preserve">В 2019 году  установлено  8 </w:t>
      </w:r>
      <w:r w:rsidR="001177A4">
        <w:rPr>
          <w:rFonts w:eastAsia="Times New Roman"/>
          <w:b/>
          <w:sz w:val="28"/>
          <w:szCs w:val="28"/>
        </w:rPr>
        <w:t xml:space="preserve">подъемных </w:t>
      </w:r>
      <w:r w:rsidRPr="001177A4">
        <w:rPr>
          <w:rFonts w:eastAsia="Times New Roman"/>
          <w:b/>
          <w:sz w:val="28"/>
          <w:szCs w:val="28"/>
        </w:rPr>
        <w:t>платформ  для инвалидов;</w:t>
      </w:r>
    </w:p>
    <w:p w:rsidR="002146FF" w:rsidRPr="001177A4" w:rsidRDefault="002146FF" w:rsidP="002146F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 xml:space="preserve">          1. ул. Липецкая, д.16/14, под.1; </w:t>
      </w:r>
    </w:p>
    <w:p w:rsidR="002146FF" w:rsidRPr="001177A4" w:rsidRDefault="002146FF" w:rsidP="002146F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 xml:space="preserve">          2. ул. Липецкая, д.54/21, под. 1  </w:t>
      </w:r>
    </w:p>
    <w:p w:rsidR="002146FF" w:rsidRPr="001177A4" w:rsidRDefault="002146FF" w:rsidP="002146FF">
      <w:pPr>
        <w:widowControl/>
        <w:autoSpaceDE/>
        <w:autoSpaceDN/>
        <w:adjustRightInd/>
        <w:ind w:left="1110"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3. ул. Липецкая. д.46, корп.1, под.4</w:t>
      </w:r>
    </w:p>
    <w:p w:rsidR="002146FF" w:rsidRPr="001177A4" w:rsidRDefault="002146FF" w:rsidP="002146FF">
      <w:pPr>
        <w:widowControl/>
        <w:autoSpaceDE/>
        <w:autoSpaceDN/>
        <w:adjustRightInd/>
        <w:ind w:left="1110"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4. ул. Бирюлевская, д.58, к.1, под.2</w:t>
      </w:r>
    </w:p>
    <w:p w:rsidR="002146FF" w:rsidRPr="001177A4" w:rsidRDefault="002146FF" w:rsidP="002146FF">
      <w:pPr>
        <w:widowControl/>
        <w:autoSpaceDE/>
        <w:autoSpaceDN/>
        <w:adjustRightInd/>
        <w:ind w:left="1110"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5. ул. Бирюлевская, д.12, к.2, под.1</w:t>
      </w:r>
    </w:p>
    <w:p w:rsidR="002146FF" w:rsidRPr="001177A4" w:rsidRDefault="002146FF" w:rsidP="002146FF">
      <w:pPr>
        <w:widowControl/>
        <w:autoSpaceDE/>
        <w:autoSpaceDN/>
        <w:adjustRightInd/>
        <w:ind w:left="1110"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6. ул. Элеваторная, д.10, к.1, под.2</w:t>
      </w:r>
    </w:p>
    <w:p w:rsidR="002146FF" w:rsidRPr="001177A4" w:rsidRDefault="002146FF" w:rsidP="002146FF">
      <w:pPr>
        <w:widowControl/>
        <w:autoSpaceDE/>
        <w:autoSpaceDN/>
        <w:adjustRightInd/>
        <w:ind w:left="1110"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7. Загорьевский пр-д, д.7, к.2, под.9</w:t>
      </w:r>
    </w:p>
    <w:p w:rsidR="002146FF" w:rsidRPr="001177A4" w:rsidRDefault="002146FF" w:rsidP="002146FF">
      <w:pPr>
        <w:widowControl/>
        <w:autoSpaceDE/>
        <w:autoSpaceDN/>
        <w:adjustRightInd/>
        <w:ind w:left="1110"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8. ул. Бирюлевская, д.1, к.1, под.5</w:t>
      </w:r>
    </w:p>
    <w:p w:rsidR="007736C7" w:rsidRDefault="007736C7" w:rsidP="002146F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46FF" w:rsidRPr="001177A4" w:rsidRDefault="007736C7" w:rsidP="002146F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146FF" w:rsidRPr="001177A4">
        <w:rPr>
          <w:rFonts w:eastAsia="Times New Roman"/>
          <w:sz w:val="28"/>
          <w:szCs w:val="28"/>
        </w:rPr>
        <w:t>Смонтированы и идет процедура передачи на баланс двух подъемных платформ для инвалидов по адресам:</w:t>
      </w:r>
    </w:p>
    <w:p w:rsidR="002146FF" w:rsidRPr="001177A4" w:rsidRDefault="002146FF" w:rsidP="002146FF">
      <w:pPr>
        <w:widowControl/>
        <w:autoSpaceDE/>
        <w:autoSpaceDN/>
        <w:adjustRightInd/>
        <w:ind w:left="1110"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 xml:space="preserve"> 1. ул. Бирюлевская, д 58, к.3, под.3</w:t>
      </w:r>
    </w:p>
    <w:p w:rsidR="002146FF" w:rsidRPr="001177A4" w:rsidRDefault="002146FF" w:rsidP="002146FF">
      <w:pPr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 xml:space="preserve">           2. ул. Липецкая, д.2/16, под.1</w:t>
      </w:r>
    </w:p>
    <w:p w:rsidR="002146FF" w:rsidRPr="001177A4" w:rsidRDefault="002146FF" w:rsidP="002146FF">
      <w:pPr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Идут монтажные работы подъемных платформ для инвалидов по адресам:</w:t>
      </w:r>
    </w:p>
    <w:p w:rsidR="002146FF" w:rsidRPr="001177A4" w:rsidRDefault="002146FF" w:rsidP="002146FF">
      <w:pPr>
        <w:widowControl/>
        <w:autoSpaceDE/>
        <w:autoSpaceDN/>
        <w:adjustRightInd/>
        <w:ind w:left="1110"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 xml:space="preserve"> 1. ул. Бирюлевская, д 58, к.3, под.4</w:t>
      </w:r>
    </w:p>
    <w:p w:rsidR="002146FF" w:rsidRPr="001177A4" w:rsidRDefault="002146FF" w:rsidP="002146FF">
      <w:pPr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 xml:space="preserve">           2. ул. Бирюлевская, д 14, к.2, под.2</w:t>
      </w:r>
    </w:p>
    <w:p w:rsidR="002146FF" w:rsidRPr="001177A4" w:rsidRDefault="002146FF" w:rsidP="002146FF">
      <w:pPr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 xml:space="preserve">           3. ул. Бирюлевская, д 49, к.4, под.7</w:t>
      </w:r>
    </w:p>
    <w:p w:rsidR="002146FF" w:rsidRPr="001177A4" w:rsidRDefault="002146FF" w:rsidP="002146FF">
      <w:pPr>
        <w:jc w:val="both"/>
        <w:rPr>
          <w:rFonts w:eastAsia="Times New Roman"/>
          <w:sz w:val="28"/>
          <w:szCs w:val="28"/>
        </w:rPr>
      </w:pPr>
    </w:p>
    <w:p w:rsidR="002146FF" w:rsidRPr="001177A4" w:rsidRDefault="002146FF" w:rsidP="002146F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lastRenderedPageBreak/>
        <w:t>Утверждена ПСД (проектно-сметная документация) по установке ППИ по адресам:</w:t>
      </w:r>
    </w:p>
    <w:p w:rsidR="002146FF" w:rsidRPr="007736C7" w:rsidRDefault="002146FF" w:rsidP="002146FF">
      <w:pPr>
        <w:widowControl/>
        <w:autoSpaceDE/>
        <w:autoSpaceDN/>
        <w:adjustRightInd/>
        <w:jc w:val="both"/>
        <w:rPr>
          <w:rFonts w:eastAsia="Times New Roman"/>
          <w:sz w:val="12"/>
          <w:szCs w:val="12"/>
        </w:rPr>
      </w:pPr>
    </w:p>
    <w:p w:rsidR="002146FF" w:rsidRPr="001177A4" w:rsidRDefault="002146FF" w:rsidP="002146FF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ул. Михневская, д.9, под.1</w:t>
      </w:r>
    </w:p>
    <w:p w:rsidR="002146FF" w:rsidRPr="001177A4" w:rsidRDefault="002146FF" w:rsidP="002146FF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ул. Липецкая, д.13, под.6</w:t>
      </w:r>
    </w:p>
    <w:p w:rsidR="002146FF" w:rsidRPr="001177A4" w:rsidRDefault="002146FF" w:rsidP="002146FF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ул.Липецкая, д. 40, под.8</w:t>
      </w:r>
    </w:p>
    <w:p w:rsidR="002146FF" w:rsidRPr="001177A4" w:rsidRDefault="002146FF" w:rsidP="002146FF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ул.Лебедянская, д.24, к.1, под.4</w:t>
      </w:r>
    </w:p>
    <w:p w:rsidR="002146FF" w:rsidRPr="001177A4" w:rsidRDefault="002146FF" w:rsidP="002146FF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77A4">
        <w:rPr>
          <w:rFonts w:eastAsia="Times New Roman"/>
          <w:sz w:val="28"/>
          <w:szCs w:val="28"/>
        </w:rPr>
        <w:t>ул. Элеваторная, д.14, под.2</w:t>
      </w:r>
    </w:p>
    <w:p w:rsidR="002146FF" w:rsidRPr="001177A4" w:rsidRDefault="002146FF" w:rsidP="002146FF">
      <w:pPr>
        <w:pStyle w:val="a4"/>
        <w:numPr>
          <w:ilvl w:val="0"/>
          <w:numId w:val="43"/>
        </w:numPr>
        <w:rPr>
          <w:rFonts w:ascii="Times New Roman" w:hAnsi="Times New Roman"/>
          <w:bCs/>
          <w:sz w:val="28"/>
          <w:szCs w:val="28"/>
        </w:rPr>
      </w:pPr>
      <w:r w:rsidRPr="001177A4">
        <w:rPr>
          <w:rFonts w:ascii="Times New Roman" w:hAnsi="Times New Roman"/>
          <w:bCs/>
          <w:sz w:val="28"/>
          <w:szCs w:val="28"/>
        </w:rPr>
        <w:t>Михневский пр-д,  д.8, к.1.п.1</w:t>
      </w:r>
    </w:p>
    <w:p w:rsidR="003B7FDB" w:rsidRPr="00AF13AA" w:rsidRDefault="002146FF" w:rsidP="00AF13AA">
      <w:pPr>
        <w:pStyle w:val="a4"/>
        <w:numPr>
          <w:ilvl w:val="0"/>
          <w:numId w:val="43"/>
        </w:numPr>
        <w:rPr>
          <w:rFonts w:ascii="Times New Roman" w:hAnsi="Times New Roman"/>
          <w:bCs/>
          <w:sz w:val="28"/>
          <w:szCs w:val="28"/>
        </w:rPr>
      </w:pPr>
      <w:r w:rsidRPr="001177A4">
        <w:rPr>
          <w:rFonts w:ascii="Times New Roman" w:hAnsi="Times New Roman"/>
          <w:bCs/>
          <w:sz w:val="28"/>
          <w:szCs w:val="28"/>
        </w:rPr>
        <w:t>ул. Загорьевская,  д.23, к.1.п.1</w:t>
      </w:r>
    </w:p>
    <w:p w:rsidR="008E7BBF" w:rsidRDefault="008E7BBF" w:rsidP="004970A9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8E7BBF" w:rsidRPr="007736C7" w:rsidRDefault="008E7BBF" w:rsidP="008E7BBF">
      <w:pPr>
        <w:ind w:firstLine="709"/>
        <w:jc w:val="both"/>
        <w:rPr>
          <w:b/>
          <w:sz w:val="32"/>
          <w:szCs w:val="32"/>
          <w:u w:val="single"/>
        </w:rPr>
      </w:pPr>
      <w:r w:rsidRPr="007736C7">
        <w:rPr>
          <w:b/>
          <w:sz w:val="32"/>
          <w:szCs w:val="32"/>
          <w:u w:val="single"/>
        </w:rPr>
        <w:t>О работе с обращениями граждан, в т.ч. портал «Наш город».</w:t>
      </w:r>
    </w:p>
    <w:p w:rsidR="008E7BBF" w:rsidRPr="001177A4" w:rsidRDefault="008E7BBF" w:rsidP="008E7BBF">
      <w:pPr>
        <w:ind w:firstLine="709"/>
        <w:jc w:val="both"/>
        <w:rPr>
          <w:b/>
          <w:sz w:val="28"/>
          <w:szCs w:val="28"/>
        </w:rPr>
      </w:pPr>
    </w:p>
    <w:p w:rsidR="008E7BBF" w:rsidRPr="001177A4" w:rsidRDefault="00B06950" w:rsidP="008E7BBF">
      <w:pPr>
        <w:ind w:firstLine="567"/>
        <w:jc w:val="both"/>
        <w:rPr>
          <w:bCs/>
          <w:sz w:val="28"/>
          <w:szCs w:val="28"/>
        </w:rPr>
      </w:pPr>
      <w:r w:rsidRPr="001177A4">
        <w:rPr>
          <w:bCs/>
          <w:sz w:val="28"/>
          <w:szCs w:val="28"/>
        </w:rPr>
        <w:t>В 2019</w:t>
      </w:r>
      <w:r w:rsidR="008E7BBF" w:rsidRPr="001177A4">
        <w:rPr>
          <w:bCs/>
          <w:sz w:val="28"/>
          <w:szCs w:val="28"/>
        </w:rPr>
        <w:t xml:space="preserve"> году  в ГБУ «Жилищник района Бирюлево Вост</w:t>
      </w:r>
      <w:r w:rsidRPr="001177A4">
        <w:rPr>
          <w:bCs/>
          <w:sz w:val="28"/>
          <w:szCs w:val="28"/>
        </w:rPr>
        <w:t>очное» от граждан поступило 3928</w:t>
      </w:r>
      <w:r w:rsidR="008E7BBF" w:rsidRPr="001177A4">
        <w:rPr>
          <w:bCs/>
          <w:sz w:val="28"/>
          <w:szCs w:val="28"/>
        </w:rPr>
        <w:t xml:space="preserve">  обращений. Объем обращений по сравнению с аналогичным периодом 201</w:t>
      </w:r>
      <w:r w:rsidRPr="001177A4">
        <w:rPr>
          <w:bCs/>
          <w:sz w:val="28"/>
          <w:szCs w:val="28"/>
        </w:rPr>
        <w:t>8 года увеличился на 9</w:t>
      </w:r>
      <w:r w:rsidR="008E7BBF" w:rsidRPr="001177A4">
        <w:rPr>
          <w:bCs/>
          <w:sz w:val="28"/>
          <w:szCs w:val="28"/>
        </w:rPr>
        <w:t xml:space="preserve"> %:</w:t>
      </w:r>
    </w:p>
    <w:p w:rsidR="008E7BBF" w:rsidRPr="001177A4" w:rsidRDefault="008E7BBF" w:rsidP="008E7BBF">
      <w:pPr>
        <w:ind w:firstLine="567"/>
        <w:jc w:val="both"/>
        <w:rPr>
          <w:bCs/>
          <w:sz w:val="28"/>
          <w:szCs w:val="28"/>
        </w:rPr>
      </w:pPr>
    </w:p>
    <w:p w:rsidR="008E7BBF" w:rsidRPr="001177A4" w:rsidRDefault="00B06950" w:rsidP="008E7BBF">
      <w:pPr>
        <w:ind w:firstLine="567"/>
        <w:jc w:val="both"/>
        <w:rPr>
          <w:bCs/>
          <w:sz w:val="28"/>
          <w:szCs w:val="28"/>
        </w:rPr>
      </w:pPr>
      <w:r w:rsidRPr="001177A4">
        <w:rPr>
          <w:bCs/>
          <w:sz w:val="28"/>
          <w:szCs w:val="28"/>
        </w:rPr>
        <w:t xml:space="preserve"> 2018 г. – 3587 </w:t>
      </w:r>
      <w:r w:rsidR="008E7BBF" w:rsidRPr="001177A4">
        <w:rPr>
          <w:bCs/>
          <w:sz w:val="28"/>
          <w:szCs w:val="28"/>
        </w:rPr>
        <w:t>обращений.</w:t>
      </w:r>
    </w:p>
    <w:p w:rsidR="008E7BBF" w:rsidRPr="001177A4" w:rsidRDefault="00B06950" w:rsidP="008E7BBF">
      <w:pPr>
        <w:ind w:firstLine="567"/>
        <w:jc w:val="both"/>
        <w:rPr>
          <w:bCs/>
          <w:sz w:val="28"/>
          <w:szCs w:val="28"/>
        </w:rPr>
      </w:pPr>
      <w:r w:rsidRPr="001177A4">
        <w:rPr>
          <w:bCs/>
          <w:sz w:val="28"/>
          <w:szCs w:val="28"/>
        </w:rPr>
        <w:t xml:space="preserve"> 2019 г. - 3928</w:t>
      </w:r>
      <w:r w:rsidR="008E7BBF" w:rsidRPr="001177A4">
        <w:rPr>
          <w:bCs/>
          <w:sz w:val="28"/>
          <w:szCs w:val="28"/>
        </w:rPr>
        <w:t xml:space="preserve"> обращений</w:t>
      </w:r>
    </w:p>
    <w:p w:rsidR="008E7BBF" w:rsidRPr="001177A4" w:rsidRDefault="008E7BBF" w:rsidP="008E7BBF">
      <w:pPr>
        <w:rPr>
          <w:bCs/>
          <w:sz w:val="28"/>
          <w:szCs w:val="28"/>
        </w:rPr>
      </w:pPr>
    </w:p>
    <w:p w:rsidR="008E7BBF" w:rsidRPr="001177A4" w:rsidRDefault="008E7BBF" w:rsidP="008E7BBF">
      <w:pPr>
        <w:ind w:firstLine="567"/>
        <w:jc w:val="both"/>
        <w:rPr>
          <w:bCs/>
          <w:sz w:val="28"/>
          <w:szCs w:val="28"/>
        </w:rPr>
      </w:pPr>
      <w:r w:rsidRPr="001177A4">
        <w:rPr>
          <w:bCs/>
          <w:sz w:val="28"/>
          <w:szCs w:val="28"/>
        </w:rPr>
        <w:t>Причиной увеличения обращений в основном является вопрос перерасчета за холодное и горячее водоснабжение (несвоевременная поверка приборов учета воды жителями  и  не своевременная подача  показаний воды в МФЦ, проведение капитального ремонта</w:t>
      </w:r>
      <w:r w:rsidR="00B06950" w:rsidRPr="001177A4">
        <w:rPr>
          <w:bCs/>
          <w:sz w:val="28"/>
          <w:szCs w:val="28"/>
        </w:rPr>
        <w:t>, благоустройство придомовой территории</w:t>
      </w:r>
      <w:r w:rsidRPr="001177A4">
        <w:rPr>
          <w:bCs/>
          <w:sz w:val="28"/>
          <w:szCs w:val="28"/>
        </w:rPr>
        <w:t>)</w:t>
      </w:r>
    </w:p>
    <w:p w:rsidR="008E7BBF" w:rsidRPr="001177A4" w:rsidRDefault="008E7BBF" w:rsidP="008E7BBF">
      <w:pPr>
        <w:ind w:firstLine="567"/>
        <w:jc w:val="both"/>
        <w:rPr>
          <w:bCs/>
          <w:sz w:val="28"/>
          <w:szCs w:val="28"/>
        </w:rPr>
      </w:pPr>
    </w:p>
    <w:p w:rsidR="008E7BBF" w:rsidRDefault="00B06950" w:rsidP="008E7BBF">
      <w:pPr>
        <w:ind w:firstLine="709"/>
        <w:jc w:val="both"/>
        <w:rPr>
          <w:bCs/>
          <w:sz w:val="28"/>
          <w:szCs w:val="28"/>
        </w:rPr>
      </w:pPr>
      <w:r w:rsidRPr="001177A4">
        <w:rPr>
          <w:bCs/>
          <w:sz w:val="28"/>
          <w:szCs w:val="28"/>
        </w:rPr>
        <w:t>В 2019</w:t>
      </w:r>
      <w:r w:rsidR="008E7BBF" w:rsidRPr="001177A4">
        <w:rPr>
          <w:bCs/>
          <w:sz w:val="28"/>
          <w:szCs w:val="28"/>
        </w:rPr>
        <w:t xml:space="preserve"> году наиболее актуальными для жителей  района  продолжают оставаться вопросы, связанные с  содержанием и эксплуатацией жилого фонда,  благоустройством придомовых территорий, капитальным ремонтом.</w:t>
      </w:r>
      <w:r w:rsidR="008E7BBF">
        <w:rPr>
          <w:bCs/>
          <w:sz w:val="28"/>
          <w:szCs w:val="28"/>
        </w:rPr>
        <w:t xml:space="preserve"> </w:t>
      </w:r>
    </w:p>
    <w:p w:rsidR="008E7BBF" w:rsidRDefault="008E7BBF" w:rsidP="008E7BBF">
      <w:pPr>
        <w:jc w:val="both"/>
        <w:rPr>
          <w:sz w:val="28"/>
          <w:szCs w:val="28"/>
        </w:rPr>
      </w:pPr>
    </w:p>
    <w:p w:rsidR="008E7BBF" w:rsidRPr="00A77770" w:rsidRDefault="008E7BBF" w:rsidP="008E7BBF">
      <w:pPr>
        <w:ind w:firstLine="540"/>
        <w:jc w:val="center"/>
        <w:rPr>
          <w:b/>
          <w:sz w:val="28"/>
          <w:szCs w:val="28"/>
          <w:u w:val="single"/>
        </w:rPr>
      </w:pPr>
      <w:r w:rsidRPr="00A77770">
        <w:rPr>
          <w:b/>
          <w:sz w:val="28"/>
          <w:szCs w:val="28"/>
          <w:u w:val="single"/>
        </w:rPr>
        <w:t>ПОРТАЛ ПРАВИТЕЛЬСТВА МОСКВЫ «НАШ ГОРОД».</w:t>
      </w:r>
    </w:p>
    <w:p w:rsidR="008E7BBF" w:rsidRPr="001177A4" w:rsidRDefault="008E7BBF" w:rsidP="008E7BBF">
      <w:pPr>
        <w:ind w:firstLine="540"/>
        <w:jc w:val="center"/>
        <w:rPr>
          <w:b/>
          <w:sz w:val="28"/>
          <w:szCs w:val="28"/>
          <w:highlight w:val="yellow"/>
          <w:u w:val="single"/>
        </w:rPr>
      </w:pP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01.01.2019 по 31.12.2019</w:t>
      </w:r>
      <w:r>
        <w:rPr>
          <w:sz w:val="28"/>
          <w:szCs w:val="28"/>
        </w:rPr>
        <w:t xml:space="preserve"> в личный кабинет главы управы поступило </w:t>
      </w:r>
      <w:r>
        <w:rPr>
          <w:b/>
          <w:sz w:val="28"/>
          <w:szCs w:val="28"/>
        </w:rPr>
        <w:t>6557</w:t>
      </w:r>
      <w:r>
        <w:rPr>
          <w:sz w:val="28"/>
          <w:szCs w:val="28"/>
        </w:rPr>
        <w:t xml:space="preserve"> обращений.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ДВОРЫ – 3439 обращений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Дороги – 245 обращений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Дома – 2442 обращения 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Торговля – 35 обращений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Транспорт – 12 обращения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Парки, Скверы, ООПТ – 44 обращений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Городские объекты – 340 обращений</w:t>
      </w:r>
    </w:p>
    <w:p w:rsidR="00A77770" w:rsidRPr="007736C7" w:rsidRDefault="00A77770" w:rsidP="00A77770">
      <w:pPr>
        <w:ind w:firstLine="708"/>
        <w:jc w:val="both"/>
        <w:rPr>
          <w:sz w:val="12"/>
          <w:szCs w:val="12"/>
        </w:rPr>
      </w:pPr>
    </w:p>
    <w:p w:rsidR="00A77770" w:rsidRDefault="00A77770" w:rsidP="00A7777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в личном кабинете главы управы признано проблем –6121; </w:t>
      </w:r>
    </w:p>
    <w:p w:rsidR="00A77770" w:rsidRDefault="00A77770" w:rsidP="00A7777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устранено замечаний – 5738; </w:t>
      </w:r>
    </w:p>
    <w:p w:rsidR="00A77770" w:rsidRDefault="00A77770" w:rsidP="00A7777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опровергнуто управой района – 417;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опровергнуто жителями - 507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рассматриваются и выполняются в соответствии с Регламентом в 8-дневный срок. </w:t>
      </w:r>
    </w:p>
    <w:p w:rsidR="00A77770" w:rsidRDefault="00A77770" w:rsidP="00A77770">
      <w:pPr>
        <w:jc w:val="both"/>
        <w:rPr>
          <w:sz w:val="28"/>
          <w:szCs w:val="28"/>
        </w:rPr>
      </w:pPr>
    </w:p>
    <w:p w:rsidR="007736C7" w:rsidRDefault="007736C7" w:rsidP="00A77770">
      <w:pPr>
        <w:ind w:firstLine="708"/>
        <w:jc w:val="both"/>
        <w:rPr>
          <w:sz w:val="28"/>
          <w:szCs w:val="28"/>
        </w:rPr>
      </w:pP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период с </w:t>
      </w:r>
      <w:r>
        <w:rPr>
          <w:b/>
          <w:sz w:val="28"/>
          <w:szCs w:val="28"/>
        </w:rPr>
        <w:t>01.01.2019 по 31.12.2019</w:t>
      </w:r>
      <w:r>
        <w:rPr>
          <w:sz w:val="28"/>
          <w:szCs w:val="28"/>
        </w:rPr>
        <w:t xml:space="preserve"> в личный кабинет ГБУ «Жилищник района Бирюлево Восточное»  поступило </w:t>
      </w:r>
      <w:r>
        <w:rPr>
          <w:b/>
          <w:sz w:val="28"/>
          <w:szCs w:val="28"/>
        </w:rPr>
        <w:t xml:space="preserve">261 </w:t>
      </w:r>
      <w:r>
        <w:rPr>
          <w:sz w:val="28"/>
          <w:szCs w:val="28"/>
        </w:rPr>
        <w:t>обращения.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Дороги – 253 обращений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Городские объекты – 8 обращения</w:t>
      </w:r>
    </w:p>
    <w:p w:rsidR="00A77770" w:rsidRDefault="00A77770" w:rsidP="00A77770">
      <w:pPr>
        <w:widowControl/>
        <w:autoSpaceDE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Всего в личном кабинете ГБУ Жилищник  признано проблем – 252;</w:t>
      </w:r>
    </w:p>
    <w:p w:rsidR="00A77770" w:rsidRDefault="00A77770" w:rsidP="00A77770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устранено замечаний – 223;</w:t>
      </w:r>
    </w:p>
    <w:p w:rsidR="00A77770" w:rsidRDefault="00A77770" w:rsidP="00A77770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опровергнуто ГБУ Жилищник – 9;</w:t>
      </w:r>
    </w:p>
    <w:p w:rsidR="00A77770" w:rsidRDefault="00A77770" w:rsidP="00A77770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опровергнуто жителями - 5.  </w:t>
      </w:r>
    </w:p>
    <w:p w:rsidR="00A77770" w:rsidRDefault="00A77770" w:rsidP="00A77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рассматриваются и выполняются в соответствии с Регламентом в 8-дневный срок. </w:t>
      </w:r>
    </w:p>
    <w:p w:rsidR="008E7BBF" w:rsidRDefault="008E7BBF" w:rsidP="004970A9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E7594C" w:rsidRPr="00A2253C" w:rsidRDefault="00E7594C" w:rsidP="00E7594C">
      <w:pPr>
        <w:spacing w:line="276" w:lineRule="auto"/>
        <w:ind w:left="-142"/>
        <w:jc w:val="center"/>
        <w:rPr>
          <w:b/>
          <w:sz w:val="32"/>
          <w:szCs w:val="32"/>
          <w:u w:val="single"/>
        </w:rPr>
      </w:pPr>
      <w:r w:rsidRPr="00A2253C">
        <w:rPr>
          <w:b/>
          <w:sz w:val="32"/>
          <w:szCs w:val="32"/>
          <w:u w:val="single"/>
        </w:rPr>
        <w:t>Взаимодействие с жителями района по решению вопросов в жилищно - коммунальной сфере.</w:t>
      </w:r>
    </w:p>
    <w:p w:rsidR="00E7594C" w:rsidRPr="00A2253C" w:rsidRDefault="00E7594C" w:rsidP="00E7594C">
      <w:pPr>
        <w:spacing w:line="276" w:lineRule="auto"/>
        <w:ind w:left="-142"/>
        <w:rPr>
          <w:sz w:val="28"/>
          <w:szCs w:val="28"/>
        </w:rPr>
      </w:pPr>
    </w:p>
    <w:p w:rsidR="00E7594C" w:rsidRPr="00A2253C" w:rsidRDefault="00E7594C" w:rsidP="000D7731">
      <w:pPr>
        <w:ind w:left="-142" w:firstLine="851"/>
        <w:jc w:val="both"/>
        <w:rPr>
          <w:sz w:val="28"/>
          <w:szCs w:val="28"/>
        </w:rPr>
      </w:pPr>
      <w:r w:rsidRPr="00A2253C">
        <w:rPr>
          <w:sz w:val="28"/>
          <w:szCs w:val="28"/>
        </w:rPr>
        <w:t>На постоянной основе проводится информирование населения по вопросам проведения поверки индивидуальных приборов учета (ИПУ) и вопросам, связанным с агрессивной рекламой, направленной на принуждение граждан проводить поверку/замену ИПУ. На информационных стендах МКД и официальном сайте ГБУ «Жилищник района Бирюлево Восточное» публикуется информация об условиях, в которых необходимо проведение поверки.</w:t>
      </w:r>
    </w:p>
    <w:p w:rsidR="00E7594C" w:rsidRPr="00A2253C" w:rsidRDefault="00E7594C" w:rsidP="000D7731">
      <w:pPr>
        <w:ind w:left="-142" w:firstLine="851"/>
        <w:jc w:val="both"/>
        <w:rPr>
          <w:sz w:val="28"/>
          <w:szCs w:val="28"/>
        </w:rPr>
      </w:pPr>
      <w:r w:rsidRPr="00A2253C">
        <w:rPr>
          <w:sz w:val="28"/>
          <w:szCs w:val="28"/>
        </w:rPr>
        <w:t>Также проводятся разъяснительные беседы с жителями, имеющими задолженность по оплате жилищно-коммунальных услуг, выясняются причины образования задолженности, разрабатываются индивидуальные способы ее погашения, проводятся консультации по вопросам получения жилищной субсидии, принимаются решения о передаче материалов в суд.</w:t>
      </w:r>
    </w:p>
    <w:p w:rsidR="00E7594C" w:rsidRPr="00A2253C" w:rsidRDefault="00E7594C" w:rsidP="000D7731">
      <w:pPr>
        <w:ind w:left="-142" w:firstLine="851"/>
        <w:jc w:val="both"/>
        <w:rPr>
          <w:sz w:val="28"/>
          <w:szCs w:val="28"/>
        </w:rPr>
      </w:pPr>
    </w:p>
    <w:p w:rsidR="00E7594C" w:rsidRPr="00A2253C" w:rsidRDefault="00E7594C" w:rsidP="000D7731">
      <w:pPr>
        <w:ind w:left="-142" w:firstLine="851"/>
        <w:jc w:val="center"/>
        <w:rPr>
          <w:b/>
          <w:sz w:val="28"/>
          <w:szCs w:val="28"/>
        </w:rPr>
      </w:pPr>
      <w:r w:rsidRPr="00A2253C">
        <w:rPr>
          <w:b/>
          <w:sz w:val="28"/>
          <w:szCs w:val="28"/>
        </w:rPr>
        <w:t>На постоянной основе проводятся следующие мероприятия по работе с должниками:</w:t>
      </w:r>
    </w:p>
    <w:p w:rsidR="00E7594C" w:rsidRPr="00A2253C" w:rsidRDefault="00E7594C" w:rsidP="000D7731">
      <w:pPr>
        <w:numPr>
          <w:ilvl w:val="0"/>
          <w:numId w:val="40"/>
        </w:numPr>
        <w:jc w:val="both"/>
        <w:rPr>
          <w:sz w:val="28"/>
          <w:szCs w:val="28"/>
        </w:rPr>
      </w:pPr>
      <w:r w:rsidRPr="00A2253C">
        <w:rPr>
          <w:sz w:val="28"/>
          <w:szCs w:val="28"/>
        </w:rPr>
        <w:t>Размещение информации о задолженности за ЖКУ на информационных стендах МКД.</w:t>
      </w:r>
    </w:p>
    <w:p w:rsidR="00E7594C" w:rsidRPr="00A2253C" w:rsidRDefault="00E7594C" w:rsidP="000D7731">
      <w:pPr>
        <w:numPr>
          <w:ilvl w:val="0"/>
          <w:numId w:val="40"/>
        </w:numPr>
        <w:jc w:val="both"/>
        <w:rPr>
          <w:sz w:val="28"/>
          <w:szCs w:val="28"/>
        </w:rPr>
      </w:pPr>
      <w:r w:rsidRPr="00A2253C">
        <w:rPr>
          <w:sz w:val="28"/>
          <w:szCs w:val="28"/>
        </w:rPr>
        <w:t>Информирование должников об имеющейся задолженности силами сотрудников ГБУ «Жилищник района Бирюлево Восточное» и посредством системы автоматизированного информирования.</w:t>
      </w:r>
    </w:p>
    <w:p w:rsidR="00E7594C" w:rsidRPr="00A2253C" w:rsidRDefault="00E7594C" w:rsidP="000D7731">
      <w:pPr>
        <w:numPr>
          <w:ilvl w:val="0"/>
          <w:numId w:val="40"/>
        </w:numPr>
        <w:jc w:val="both"/>
        <w:rPr>
          <w:sz w:val="28"/>
          <w:szCs w:val="28"/>
        </w:rPr>
      </w:pPr>
      <w:r w:rsidRPr="00A2253C">
        <w:rPr>
          <w:sz w:val="28"/>
          <w:szCs w:val="28"/>
        </w:rPr>
        <w:t>Направление должникам предупреждений об ограничении коммунальных услуг, с последующим ограничением.</w:t>
      </w:r>
    </w:p>
    <w:p w:rsidR="00E7594C" w:rsidRPr="00A2253C" w:rsidRDefault="00E7594C" w:rsidP="000D7731">
      <w:pPr>
        <w:numPr>
          <w:ilvl w:val="0"/>
          <w:numId w:val="40"/>
        </w:numPr>
        <w:jc w:val="both"/>
        <w:rPr>
          <w:sz w:val="28"/>
          <w:szCs w:val="28"/>
        </w:rPr>
      </w:pPr>
      <w:r w:rsidRPr="00A2253C">
        <w:rPr>
          <w:sz w:val="28"/>
          <w:szCs w:val="28"/>
        </w:rPr>
        <w:t>Подписание договоров реструктуризации задолженности.</w:t>
      </w:r>
    </w:p>
    <w:p w:rsidR="00E7594C" w:rsidRPr="00A2253C" w:rsidRDefault="00E7594C" w:rsidP="000D7731">
      <w:pPr>
        <w:numPr>
          <w:ilvl w:val="0"/>
          <w:numId w:val="40"/>
        </w:numPr>
        <w:jc w:val="both"/>
        <w:rPr>
          <w:sz w:val="28"/>
          <w:szCs w:val="28"/>
        </w:rPr>
      </w:pPr>
      <w:r w:rsidRPr="00A2253C">
        <w:rPr>
          <w:sz w:val="28"/>
          <w:szCs w:val="28"/>
        </w:rPr>
        <w:t>Взыскание задолженности в судебном порядке.</w:t>
      </w:r>
    </w:p>
    <w:p w:rsidR="00E7594C" w:rsidRPr="00A2253C" w:rsidRDefault="00E7594C" w:rsidP="000D7731">
      <w:pPr>
        <w:numPr>
          <w:ilvl w:val="0"/>
          <w:numId w:val="40"/>
        </w:numPr>
        <w:jc w:val="both"/>
        <w:rPr>
          <w:sz w:val="28"/>
          <w:szCs w:val="28"/>
        </w:rPr>
      </w:pPr>
      <w:r w:rsidRPr="00A2253C">
        <w:rPr>
          <w:sz w:val="28"/>
          <w:szCs w:val="28"/>
        </w:rPr>
        <w:t>Направление исполнительных листов в кредитные учреждения.</w:t>
      </w:r>
    </w:p>
    <w:p w:rsidR="00E7594C" w:rsidRPr="00A2253C" w:rsidRDefault="00E7594C" w:rsidP="000D7731">
      <w:pPr>
        <w:numPr>
          <w:ilvl w:val="0"/>
          <w:numId w:val="40"/>
        </w:numPr>
        <w:jc w:val="both"/>
        <w:rPr>
          <w:sz w:val="28"/>
          <w:szCs w:val="28"/>
        </w:rPr>
      </w:pPr>
      <w:r w:rsidRPr="00A2253C">
        <w:rPr>
          <w:sz w:val="28"/>
          <w:szCs w:val="28"/>
        </w:rPr>
        <w:t>Взаимодействие со службой судебных приставов.</w:t>
      </w:r>
    </w:p>
    <w:p w:rsidR="00E7594C" w:rsidRPr="00D7431C" w:rsidRDefault="00E7594C" w:rsidP="000D7731">
      <w:pPr>
        <w:ind w:left="-142" w:firstLine="851"/>
        <w:jc w:val="both"/>
        <w:rPr>
          <w:sz w:val="28"/>
          <w:szCs w:val="28"/>
          <w:highlight w:val="yellow"/>
        </w:rPr>
      </w:pPr>
    </w:p>
    <w:p w:rsidR="00E7594C" w:rsidRPr="00A2253C" w:rsidRDefault="00E7594C" w:rsidP="000D7731">
      <w:pPr>
        <w:ind w:left="-142" w:firstLine="851"/>
        <w:jc w:val="both"/>
        <w:rPr>
          <w:sz w:val="28"/>
          <w:szCs w:val="28"/>
        </w:rPr>
      </w:pPr>
      <w:r w:rsidRPr="00A2253C">
        <w:rPr>
          <w:sz w:val="28"/>
          <w:szCs w:val="28"/>
        </w:rPr>
        <w:t xml:space="preserve">Управляющей организацией проводится разъяснительная работа с населением по вопросам начислений оплаты за ЖКУ, функциях ГБУ МФЦ района при проведении расчетов с жителями. Информация о начислении платы за ЖКУ, проведении перерасчетов за коммунальные услуги размещается на информационных стендах МКД и официальном сайте ГБУ «Жилищник района Бирюлево Восточное». </w:t>
      </w:r>
    </w:p>
    <w:p w:rsidR="00E7594C" w:rsidRPr="00A2253C" w:rsidRDefault="00E7594C" w:rsidP="000D7731">
      <w:pPr>
        <w:ind w:left="-142" w:firstLine="851"/>
        <w:jc w:val="both"/>
        <w:rPr>
          <w:color w:val="FF0000"/>
          <w:sz w:val="28"/>
          <w:szCs w:val="28"/>
        </w:rPr>
      </w:pPr>
      <w:r w:rsidRPr="00A2253C">
        <w:rPr>
          <w:sz w:val="28"/>
          <w:szCs w:val="28"/>
        </w:rPr>
        <w:t>На постоянной основе ведется работа с жителями по заключению дог</w:t>
      </w:r>
      <w:r w:rsidR="00787F62" w:rsidRPr="00A2253C">
        <w:rPr>
          <w:sz w:val="28"/>
          <w:szCs w:val="28"/>
        </w:rPr>
        <w:t>оворов управления, на 31.12.2019</w:t>
      </w:r>
      <w:r w:rsidR="00A2253C" w:rsidRPr="00A2253C">
        <w:rPr>
          <w:sz w:val="28"/>
          <w:szCs w:val="28"/>
        </w:rPr>
        <w:t xml:space="preserve"> </w:t>
      </w:r>
      <w:r w:rsidRPr="00A2253C">
        <w:rPr>
          <w:sz w:val="28"/>
          <w:szCs w:val="28"/>
        </w:rPr>
        <w:t xml:space="preserve"> заключено </w:t>
      </w:r>
      <w:r w:rsidR="005734F1" w:rsidRPr="00A2253C">
        <w:rPr>
          <w:sz w:val="28"/>
          <w:szCs w:val="28"/>
        </w:rPr>
        <w:t>6 506</w:t>
      </w:r>
      <w:r w:rsidRPr="00A2253C">
        <w:rPr>
          <w:sz w:val="28"/>
          <w:szCs w:val="28"/>
        </w:rPr>
        <w:t xml:space="preserve"> шт.</w:t>
      </w:r>
    </w:p>
    <w:p w:rsidR="000D7731" w:rsidRPr="00A2253C" w:rsidRDefault="000D7731" w:rsidP="008E7BBF">
      <w:pPr>
        <w:jc w:val="both"/>
        <w:rPr>
          <w:sz w:val="28"/>
          <w:szCs w:val="28"/>
        </w:rPr>
      </w:pPr>
    </w:p>
    <w:p w:rsidR="00E7594C" w:rsidRPr="00A2253C" w:rsidRDefault="00E7594C" w:rsidP="000D7731">
      <w:pPr>
        <w:pStyle w:val="af5"/>
        <w:tabs>
          <w:tab w:val="left" w:pos="993"/>
        </w:tabs>
        <w:ind w:firstLine="708"/>
        <w:jc w:val="both"/>
        <w:rPr>
          <w:rFonts w:eastAsia="Calibri"/>
          <w:color w:val="000000"/>
          <w:szCs w:val="26"/>
        </w:rPr>
      </w:pPr>
      <w:r w:rsidRPr="00A2253C">
        <w:rPr>
          <w:rFonts w:eastAsia="Calibri"/>
          <w:color w:val="000000"/>
          <w:szCs w:val="26"/>
        </w:rPr>
        <w:t>ГБУ «Жилищник района Бирюлево Восточное» на постоянной основе проводится работа по взысканию задолженности за жилищно-коммунальные услуги.</w:t>
      </w:r>
    </w:p>
    <w:p w:rsidR="00E7594C" w:rsidRPr="00A2253C" w:rsidRDefault="00787F62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>В период с 01.01.2019 г. по 31.12.2019</w:t>
      </w:r>
      <w:r w:rsidR="00E7594C" w:rsidRPr="00A2253C">
        <w:rPr>
          <w:rFonts w:eastAsia="Calibri"/>
          <w:color w:val="000000"/>
          <w:sz w:val="28"/>
          <w:szCs w:val="26"/>
          <w:lang w:eastAsia="en-US"/>
        </w:rPr>
        <w:t xml:space="preserve"> г. проведены следующие мероприятия: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- заключено </w:t>
      </w:r>
      <w:r w:rsidR="00787F62" w:rsidRPr="00A2253C">
        <w:rPr>
          <w:rFonts w:eastAsia="Calibri"/>
          <w:color w:val="000000"/>
          <w:sz w:val="28"/>
          <w:szCs w:val="26"/>
          <w:lang w:eastAsia="en-US"/>
        </w:rPr>
        <w:t>223</w:t>
      </w: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 соглашения о реструктуризации задолженности на общую сумму </w:t>
      </w:r>
      <w:r w:rsidR="00787F62" w:rsidRPr="00A2253C">
        <w:rPr>
          <w:rFonts w:eastAsia="Calibri"/>
          <w:color w:val="000000"/>
          <w:sz w:val="28"/>
          <w:szCs w:val="26"/>
          <w:lang w:eastAsia="en-US"/>
        </w:rPr>
        <w:t>13 133 016 руб., по 218</w:t>
      </w: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 соглашениям произведена оплата на общую сумму </w:t>
      </w:r>
      <w:r w:rsidR="00787F62" w:rsidRPr="00A2253C">
        <w:rPr>
          <w:rFonts w:eastAsia="Calibri"/>
          <w:color w:val="000000"/>
          <w:sz w:val="28"/>
          <w:szCs w:val="26"/>
          <w:lang w:eastAsia="en-US"/>
        </w:rPr>
        <w:t>7 692 648</w:t>
      </w: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 руб.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- произведено ограничение поставки коммунальных услуг в отношении </w:t>
      </w:r>
      <w:r w:rsidR="00787F62" w:rsidRPr="00A2253C">
        <w:rPr>
          <w:rFonts w:eastAsia="Calibri"/>
          <w:color w:val="000000"/>
          <w:sz w:val="28"/>
          <w:szCs w:val="26"/>
          <w:lang w:eastAsia="en-US"/>
        </w:rPr>
        <w:t>938</w:t>
      </w: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 должников, имеющих задолженность на общую сумму </w:t>
      </w:r>
      <w:r w:rsidR="00787F62" w:rsidRPr="00A2253C">
        <w:rPr>
          <w:rFonts w:eastAsia="Calibri"/>
          <w:color w:val="000000"/>
          <w:sz w:val="28"/>
          <w:szCs w:val="26"/>
          <w:lang w:eastAsia="en-US"/>
        </w:rPr>
        <w:t>47 106 213</w:t>
      </w: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 руб., по результатам мероприятия произведено погашение задолженности за ЖКУ на общую сумму </w:t>
      </w:r>
      <w:r w:rsidR="00787F62" w:rsidRPr="00A2253C">
        <w:rPr>
          <w:rFonts w:eastAsia="Calibri"/>
          <w:color w:val="000000"/>
          <w:sz w:val="28"/>
          <w:szCs w:val="26"/>
          <w:lang w:eastAsia="en-US"/>
        </w:rPr>
        <w:t>15 095 417</w:t>
      </w: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 руб.</w:t>
      </w:r>
    </w:p>
    <w:p w:rsidR="00E7594C" w:rsidRPr="00A2253C" w:rsidRDefault="00787F62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>- в судебные органы подано 993</w:t>
      </w:r>
      <w:r w:rsidR="00E7594C" w:rsidRPr="00A2253C">
        <w:rPr>
          <w:rFonts w:eastAsia="Calibri"/>
          <w:color w:val="000000"/>
          <w:sz w:val="28"/>
          <w:szCs w:val="26"/>
          <w:lang w:eastAsia="en-US"/>
        </w:rPr>
        <w:t xml:space="preserve"> исковых заявлений/заявлений о вынесении судебного приказа на взыскание задолженности на общую сумму </w:t>
      </w:r>
      <w:r w:rsidRPr="00A2253C">
        <w:rPr>
          <w:rFonts w:eastAsia="Calibri"/>
          <w:color w:val="000000"/>
          <w:sz w:val="28"/>
          <w:szCs w:val="26"/>
          <w:lang w:eastAsia="en-US"/>
        </w:rPr>
        <w:t>122 511 563</w:t>
      </w:r>
      <w:r w:rsidR="00E7594C" w:rsidRPr="00A2253C">
        <w:rPr>
          <w:rFonts w:eastAsia="Calibri"/>
          <w:color w:val="000000"/>
          <w:sz w:val="28"/>
          <w:szCs w:val="26"/>
          <w:lang w:eastAsia="en-US"/>
        </w:rPr>
        <w:t xml:space="preserve"> руб. 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>- на исполнение в службу судебных приставов, а также в кред</w:t>
      </w:r>
      <w:r w:rsidR="00787F62" w:rsidRPr="00A2253C">
        <w:rPr>
          <w:rFonts w:eastAsia="Calibri"/>
          <w:color w:val="000000"/>
          <w:sz w:val="28"/>
          <w:szCs w:val="26"/>
          <w:lang w:eastAsia="en-US"/>
        </w:rPr>
        <w:t>итные учреждения, передано 1 350</w:t>
      </w: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 исполнительных документов на сумму </w:t>
      </w:r>
      <w:r w:rsidR="00787F62" w:rsidRPr="00A2253C">
        <w:rPr>
          <w:rFonts w:eastAsia="Calibri"/>
          <w:color w:val="000000"/>
          <w:sz w:val="28"/>
          <w:szCs w:val="26"/>
          <w:lang w:eastAsia="en-US"/>
        </w:rPr>
        <w:t>104 220 023</w:t>
      </w: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 руб. 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- судебными приставами-исполнителями и кредитными учреждениями произведено взыскание в размере </w:t>
      </w:r>
      <w:r w:rsidR="00787F62" w:rsidRPr="00A2253C">
        <w:rPr>
          <w:rFonts w:eastAsia="Calibri"/>
          <w:color w:val="000000"/>
          <w:sz w:val="28"/>
          <w:szCs w:val="26"/>
          <w:lang w:eastAsia="en-US"/>
        </w:rPr>
        <w:t>14 534 740</w:t>
      </w: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 руб.</w:t>
      </w:r>
    </w:p>
    <w:p w:rsidR="00E7594C" w:rsidRPr="00A2253C" w:rsidRDefault="00E7594C" w:rsidP="000D7731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2253C">
        <w:rPr>
          <w:rFonts w:eastAsia="Calibri"/>
          <w:sz w:val="28"/>
          <w:szCs w:val="26"/>
          <w:lang w:eastAsia="en-US"/>
        </w:rPr>
        <w:t>- совместно со службой судебных приста</w:t>
      </w:r>
      <w:r w:rsidR="007E3691" w:rsidRPr="00A2253C">
        <w:rPr>
          <w:rFonts w:eastAsia="Calibri"/>
          <w:sz w:val="28"/>
          <w:szCs w:val="26"/>
          <w:lang w:eastAsia="en-US"/>
        </w:rPr>
        <w:t>вов-исполнителей осуществлено 1</w:t>
      </w:r>
      <w:r w:rsidR="007E0725" w:rsidRPr="00A2253C">
        <w:rPr>
          <w:rFonts w:eastAsia="Calibri"/>
          <w:sz w:val="28"/>
          <w:szCs w:val="26"/>
          <w:lang w:eastAsia="en-US"/>
        </w:rPr>
        <w:t>9</w:t>
      </w:r>
      <w:r w:rsidRPr="00A2253C">
        <w:rPr>
          <w:rFonts w:eastAsia="Calibri"/>
          <w:sz w:val="28"/>
          <w:szCs w:val="26"/>
          <w:lang w:eastAsia="en-US"/>
        </w:rPr>
        <w:t xml:space="preserve"> выходов на территорию по </w:t>
      </w:r>
      <w:r w:rsidR="007E0725" w:rsidRPr="00A2253C">
        <w:rPr>
          <w:rFonts w:eastAsia="Calibri"/>
          <w:sz w:val="28"/>
          <w:szCs w:val="26"/>
          <w:lang w:eastAsia="en-US"/>
        </w:rPr>
        <w:t>94</w:t>
      </w:r>
      <w:r w:rsidRPr="00A2253C">
        <w:rPr>
          <w:rFonts w:eastAsia="Calibri"/>
          <w:sz w:val="28"/>
          <w:szCs w:val="26"/>
          <w:lang w:eastAsia="en-US"/>
        </w:rPr>
        <w:t xml:space="preserve"> адресам к должникам, имеющим задолженность на общую сумму 12 </w:t>
      </w:r>
      <w:r w:rsidR="007E0725" w:rsidRPr="00A2253C">
        <w:rPr>
          <w:rFonts w:eastAsia="Calibri"/>
          <w:sz w:val="28"/>
          <w:szCs w:val="26"/>
          <w:lang w:eastAsia="en-US"/>
        </w:rPr>
        <w:t>5</w:t>
      </w:r>
      <w:r w:rsidRPr="00A2253C">
        <w:rPr>
          <w:rFonts w:eastAsia="Calibri"/>
          <w:sz w:val="28"/>
          <w:szCs w:val="26"/>
          <w:lang w:eastAsia="en-US"/>
        </w:rPr>
        <w:t>6</w:t>
      </w:r>
      <w:r w:rsidR="007E0725" w:rsidRPr="00A2253C">
        <w:rPr>
          <w:rFonts w:eastAsia="Calibri"/>
          <w:sz w:val="28"/>
          <w:szCs w:val="26"/>
          <w:lang w:eastAsia="en-US"/>
        </w:rPr>
        <w:t>7</w:t>
      </w:r>
      <w:r w:rsidRPr="00A2253C">
        <w:rPr>
          <w:rFonts w:eastAsia="Calibri"/>
          <w:sz w:val="28"/>
          <w:szCs w:val="26"/>
          <w:lang w:eastAsia="en-US"/>
        </w:rPr>
        <w:t xml:space="preserve"> 0</w:t>
      </w:r>
      <w:r w:rsidR="007E0725" w:rsidRPr="00A2253C">
        <w:rPr>
          <w:rFonts w:eastAsia="Calibri"/>
          <w:sz w:val="28"/>
          <w:szCs w:val="26"/>
          <w:lang w:eastAsia="en-US"/>
        </w:rPr>
        <w:t>21</w:t>
      </w:r>
      <w:r w:rsidRPr="00A2253C">
        <w:rPr>
          <w:rFonts w:eastAsia="Calibri"/>
          <w:sz w:val="28"/>
          <w:szCs w:val="26"/>
          <w:lang w:eastAsia="en-US"/>
        </w:rPr>
        <w:t xml:space="preserve"> руб.,</w:t>
      </w:r>
    </w:p>
    <w:p w:rsidR="00E7594C" w:rsidRPr="00A2253C" w:rsidRDefault="007E0725" w:rsidP="000D7731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2253C">
        <w:rPr>
          <w:rFonts w:eastAsia="Calibri"/>
          <w:sz w:val="28"/>
          <w:szCs w:val="26"/>
          <w:lang w:eastAsia="en-US"/>
        </w:rPr>
        <w:t xml:space="preserve">- вынесенно постановлений о запрете регистрационных действий в отношении автотранспортных средств </w:t>
      </w:r>
      <w:r w:rsidR="007E3691" w:rsidRPr="00A2253C">
        <w:rPr>
          <w:rFonts w:eastAsia="Calibri"/>
          <w:sz w:val="28"/>
          <w:szCs w:val="26"/>
          <w:lang w:eastAsia="en-US"/>
        </w:rPr>
        <w:t xml:space="preserve">по </w:t>
      </w:r>
      <w:r w:rsidRPr="00A2253C">
        <w:rPr>
          <w:rFonts w:eastAsia="Calibri"/>
          <w:sz w:val="28"/>
          <w:szCs w:val="26"/>
          <w:lang w:eastAsia="en-US"/>
        </w:rPr>
        <w:t>7</w:t>
      </w:r>
      <w:r w:rsidR="00E7594C" w:rsidRPr="00A2253C">
        <w:rPr>
          <w:rFonts w:eastAsia="Calibri"/>
          <w:sz w:val="28"/>
          <w:szCs w:val="26"/>
          <w:lang w:eastAsia="en-US"/>
        </w:rPr>
        <w:t xml:space="preserve"> адресам должников, имеющих задолженность на общую сумму </w:t>
      </w:r>
      <w:r w:rsidR="007E3691" w:rsidRPr="00A2253C">
        <w:rPr>
          <w:rFonts w:eastAsia="Calibri"/>
          <w:sz w:val="28"/>
          <w:szCs w:val="26"/>
          <w:lang w:eastAsia="en-US"/>
        </w:rPr>
        <w:t>2</w:t>
      </w:r>
      <w:r w:rsidRPr="00A2253C">
        <w:rPr>
          <w:rFonts w:eastAsia="Calibri"/>
          <w:sz w:val="28"/>
          <w:szCs w:val="26"/>
          <w:lang w:eastAsia="en-US"/>
        </w:rPr>
        <w:t> 985 000</w:t>
      </w:r>
      <w:r w:rsidR="007E3691" w:rsidRPr="00A2253C">
        <w:rPr>
          <w:rFonts w:eastAsia="Calibri"/>
          <w:sz w:val="28"/>
          <w:szCs w:val="26"/>
          <w:lang w:eastAsia="en-US"/>
        </w:rPr>
        <w:t xml:space="preserve"> </w:t>
      </w:r>
      <w:r w:rsidR="00E7594C" w:rsidRPr="00A2253C">
        <w:rPr>
          <w:rFonts w:eastAsia="Calibri"/>
          <w:sz w:val="28"/>
          <w:szCs w:val="26"/>
          <w:lang w:eastAsia="en-US"/>
        </w:rPr>
        <w:t>руб.</w:t>
      </w:r>
    </w:p>
    <w:p w:rsidR="00E7594C" w:rsidRPr="00A2253C" w:rsidRDefault="00E7594C" w:rsidP="000D7731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2253C">
        <w:rPr>
          <w:rFonts w:eastAsia="Calibri"/>
          <w:sz w:val="28"/>
          <w:szCs w:val="26"/>
          <w:lang w:eastAsia="en-US"/>
        </w:rPr>
        <w:t xml:space="preserve">- произведен арест </w:t>
      </w:r>
      <w:r w:rsidR="007E0725" w:rsidRPr="00A2253C">
        <w:rPr>
          <w:rFonts w:eastAsia="Calibri"/>
          <w:sz w:val="28"/>
          <w:szCs w:val="26"/>
          <w:lang w:eastAsia="en-US"/>
        </w:rPr>
        <w:t>3</w:t>
      </w:r>
      <w:r w:rsidRPr="00A2253C">
        <w:rPr>
          <w:rFonts w:eastAsia="Calibri"/>
          <w:sz w:val="28"/>
          <w:szCs w:val="26"/>
          <w:lang w:eastAsia="en-US"/>
        </w:rPr>
        <w:t xml:space="preserve"> (шести) транспортных средств, принадлежащих должникам, имеющим задолженность на общую сумму </w:t>
      </w:r>
      <w:r w:rsidR="007E0725" w:rsidRPr="00A2253C">
        <w:rPr>
          <w:rFonts w:eastAsia="Calibri"/>
          <w:sz w:val="28"/>
          <w:szCs w:val="26"/>
          <w:lang w:eastAsia="en-US"/>
        </w:rPr>
        <w:t>596164</w:t>
      </w:r>
      <w:r w:rsidRPr="00A2253C">
        <w:rPr>
          <w:rFonts w:eastAsia="Calibri"/>
          <w:sz w:val="28"/>
          <w:szCs w:val="26"/>
          <w:lang w:eastAsia="en-US"/>
        </w:rPr>
        <w:t xml:space="preserve"> руб., по результатам указанного мероприятия должниками произведена оплата задолженности на общую сумму </w:t>
      </w:r>
      <w:r w:rsidR="00770730" w:rsidRPr="00A2253C">
        <w:rPr>
          <w:rFonts w:eastAsia="Calibri"/>
          <w:sz w:val="28"/>
          <w:szCs w:val="26"/>
          <w:lang w:eastAsia="en-US"/>
        </w:rPr>
        <w:t>253 621</w:t>
      </w:r>
      <w:r w:rsidRPr="00A2253C">
        <w:rPr>
          <w:rFonts w:eastAsia="Calibri"/>
          <w:sz w:val="28"/>
          <w:szCs w:val="26"/>
          <w:lang w:eastAsia="en-US"/>
        </w:rPr>
        <w:t xml:space="preserve"> руб. </w:t>
      </w:r>
    </w:p>
    <w:p w:rsidR="00E7594C" w:rsidRPr="00A2253C" w:rsidRDefault="00787F62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>В 2019</w:t>
      </w:r>
      <w:r w:rsidR="00E7594C" w:rsidRPr="00A2253C">
        <w:rPr>
          <w:rFonts w:eastAsia="Calibri"/>
          <w:color w:val="000000"/>
          <w:sz w:val="28"/>
          <w:szCs w:val="26"/>
          <w:lang w:eastAsia="en-US"/>
        </w:rPr>
        <w:t xml:space="preserve"> г. ГБУ «Жилищник района Бирюлево Восточное» проводились иные мероприятия, направленные на снижение задолженности населения за жилищно-коммунальные услуги: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>- в управе района проводились финансовые комиссии с участием должников. По итогам финансовых комиссий принимались в том числе решения о заключении соглашений о рассрочки погашения задолженности по ЖКУ с составлением графиков погашения задолженности и принятием обязанностей по внесению денежных средств по текущим платежам.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- на информационных стендах района ежемесячно размещались материалы о необходимости своевременной оплаты ЖКУ, способах оплаты (в том числе внесение авансовых платежей);  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>- на подъездах МКД района Бирюлево Восточное ежемесячно обновлялась информация о жителях, которые не осуществляют своевременно оплату за ЖКУ и о принимаемых к ним мерам, а именно (кол-во установленных заглушек, единиц изъятого автотранспорта, кол-во поданных исковых заявлений);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>- гражданам, имеющим задолженность за ЖКУ ежемесячно вручались (под роспись, по почте) уведомления о сумме задолженности, и необходимости ее погашения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 xml:space="preserve">- ежедневно производился обзвон должников силами сотрудников управы </w:t>
      </w:r>
      <w:r w:rsidRPr="00A2253C">
        <w:rPr>
          <w:rFonts w:eastAsia="Calibri"/>
          <w:color w:val="000000"/>
          <w:sz w:val="28"/>
          <w:szCs w:val="26"/>
          <w:lang w:eastAsia="en-US"/>
        </w:rPr>
        <w:lastRenderedPageBreak/>
        <w:t xml:space="preserve">района, ГКУ ИС района, ГБУ Жилищник района </w:t>
      </w:r>
    </w:p>
    <w:p w:rsidR="00E7594C" w:rsidRPr="00A2253C" w:rsidRDefault="00E7594C" w:rsidP="000D7731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>- еженедельно производился обход жилых помещений с целью выявления незарегистрированных граждан, снятия контрольных показаний ИПУ, проведения разъяснительных бесед о необходимости своевременного внесения платы за ЖКУ;</w:t>
      </w:r>
    </w:p>
    <w:p w:rsidR="00D040EE" w:rsidRPr="008E7BBF" w:rsidRDefault="00E7594C" w:rsidP="008E7BBF">
      <w:pPr>
        <w:ind w:firstLine="708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A2253C">
        <w:rPr>
          <w:rFonts w:eastAsia="Calibri"/>
          <w:color w:val="000000"/>
          <w:sz w:val="28"/>
          <w:szCs w:val="26"/>
          <w:lang w:eastAsia="en-US"/>
        </w:rPr>
        <w:t>- ежемесячно осуществлялся разнос текущих и долговых ЕПД жителям района.</w:t>
      </w:r>
    </w:p>
    <w:p w:rsidR="00DE17D8" w:rsidRPr="003476CA" w:rsidRDefault="00DE17D8" w:rsidP="00443DA2">
      <w:pPr>
        <w:ind w:firstLine="709"/>
        <w:jc w:val="both"/>
        <w:rPr>
          <w:b/>
          <w:sz w:val="12"/>
          <w:szCs w:val="12"/>
        </w:rPr>
      </w:pPr>
    </w:p>
    <w:p w:rsidR="00DE17D8" w:rsidRDefault="00DE17D8" w:rsidP="00DE17D8">
      <w:pPr>
        <w:jc w:val="center"/>
        <w:rPr>
          <w:b/>
          <w:sz w:val="28"/>
          <w:szCs w:val="28"/>
          <w:u w:val="single"/>
        </w:rPr>
      </w:pPr>
      <w:r w:rsidRPr="007736C7">
        <w:rPr>
          <w:b/>
          <w:sz w:val="28"/>
          <w:szCs w:val="28"/>
          <w:u w:val="single"/>
        </w:rPr>
        <w:t>О проводимой  проверке  многоквартирных жилых домов по выполнению требований пожарной безопасности в ГБУ «Жилищник района Б</w:t>
      </w:r>
      <w:r w:rsidR="007736C7">
        <w:rPr>
          <w:b/>
          <w:sz w:val="28"/>
          <w:szCs w:val="28"/>
          <w:u w:val="single"/>
        </w:rPr>
        <w:t>ирюлево Восточное»  в 2019 году</w:t>
      </w:r>
    </w:p>
    <w:p w:rsidR="007736C7" w:rsidRPr="003476CA" w:rsidRDefault="007736C7" w:rsidP="00DE17D8">
      <w:pPr>
        <w:jc w:val="center"/>
        <w:rPr>
          <w:b/>
          <w:sz w:val="12"/>
          <w:szCs w:val="12"/>
          <w:u w:val="single"/>
        </w:rPr>
      </w:pPr>
    </w:p>
    <w:p w:rsidR="00DE17D8" w:rsidRPr="00DE17D8" w:rsidRDefault="00DE17D8" w:rsidP="00DE17D8">
      <w:pPr>
        <w:jc w:val="both"/>
        <w:rPr>
          <w:bCs/>
          <w:sz w:val="28"/>
          <w:szCs w:val="28"/>
        </w:rPr>
      </w:pPr>
      <w:r w:rsidRPr="00DE17D8">
        <w:rPr>
          <w:sz w:val="28"/>
          <w:szCs w:val="28"/>
        </w:rPr>
        <w:t xml:space="preserve">         В сентябре 2019 года в ГБУ «Жилищник района Бирюлево Восточное» проводилась плановая проверка</w:t>
      </w:r>
      <w:r w:rsidRPr="00DE17D8">
        <w:rPr>
          <w:b/>
          <w:sz w:val="28"/>
          <w:szCs w:val="28"/>
        </w:rPr>
        <w:t xml:space="preserve"> </w:t>
      </w:r>
      <w:r w:rsidRPr="00DE17D8">
        <w:rPr>
          <w:sz w:val="28"/>
          <w:szCs w:val="28"/>
        </w:rPr>
        <w:t>многоквартирных жилых домов 1-м Региональным отделом надзорной деятельности и профилактической работы Управления по ЮАО Главного управления МЧС России по г. Москве по</w:t>
      </w:r>
      <w:r w:rsidRPr="00DE17D8">
        <w:rPr>
          <w:b/>
          <w:sz w:val="28"/>
          <w:szCs w:val="28"/>
        </w:rPr>
        <w:t xml:space="preserve"> </w:t>
      </w:r>
      <w:r w:rsidRPr="00DE17D8">
        <w:rPr>
          <w:sz w:val="28"/>
          <w:szCs w:val="28"/>
        </w:rPr>
        <w:t>выполнению</w:t>
      </w:r>
      <w:r w:rsidRPr="00DE17D8">
        <w:rPr>
          <w:b/>
          <w:sz w:val="28"/>
          <w:szCs w:val="28"/>
        </w:rPr>
        <w:t xml:space="preserve"> </w:t>
      </w:r>
      <w:r w:rsidRPr="00DE17D8">
        <w:rPr>
          <w:sz w:val="28"/>
          <w:szCs w:val="28"/>
        </w:rPr>
        <w:t>требований пожарной безопасности.</w:t>
      </w:r>
    </w:p>
    <w:p w:rsidR="00DE17D8" w:rsidRPr="00DE17D8" w:rsidRDefault="00DE17D8" w:rsidP="00F41C31">
      <w:pPr>
        <w:pStyle w:val="a5"/>
        <w:jc w:val="both"/>
        <w:rPr>
          <w:sz w:val="28"/>
          <w:szCs w:val="28"/>
        </w:rPr>
      </w:pPr>
      <w:r w:rsidRPr="00DE17D8">
        <w:rPr>
          <w:bCs/>
          <w:sz w:val="28"/>
          <w:szCs w:val="28"/>
        </w:rPr>
        <w:t xml:space="preserve">         В результате проверки </w:t>
      </w:r>
      <w:r w:rsidRPr="00DE17D8">
        <w:rPr>
          <w:sz w:val="28"/>
          <w:szCs w:val="28"/>
        </w:rPr>
        <w:t>в ГБУ «Жилищник района Бирюлево Восточное»</w:t>
      </w:r>
    </w:p>
    <w:p w:rsidR="00DE17D8" w:rsidRPr="00DE17D8" w:rsidRDefault="00DE17D8" w:rsidP="00F41C31">
      <w:pPr>
        <w:pStyle w:val="a5"/>
        <w:jc w:val="both"/>
        <w:rPr>
          <w:sz w:val="28"/>
          <w:szCs w:val="28"/>
        </w:rPr>
      </w:pPr>
      <w:r w:rsidRPr="00DE17D8">
        <w:rPr>
          <w:bCs/>
          <w:sz w:val="28"/>
          <w:szCs w:val="28"/>
        </w:rPr>
        <w:t>были выявлены н</w:t>
      </w:r>
      <w:r w:rsidRPr="00DE17D8">
        <w:rPr>
          <w:sz w:val="28"/>
          <w:szCs w:val="28"/>
        </w:rPr>
        <w:t>арушения требований пожарной безопасности в многоквартирных жилых домах в рамках текущей эксплуатации и приняты меры по устранению замечаний, а именно: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1. Проведены работы по установке, замене неисправных (поврежденных) рассеивателей, предусмотренных конструкцией светильников в местах общего пользования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2. На установки автоматической системы оповещения людей о пожаре, автоматической пожарной сигнализации, системы противодымной вентиляции, внутреннего противопожарного водопровода готовится исполнительная документация.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3.  На фасадах МКД установлены светоотражающие знаки с указанием  направления движения к пожарным гидрантам. 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 4.  В МКД   двери и люки, ведущие на кровлю, чердаки и выполненные не противопожарными - заменяются на противопожарные в рамках капитального ремонта.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5.  По требованиям пожарной безопасности на путях эвакуации в дверях и фрамугах заменяется обычное остекление на армированное.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6.  В рамках эксплуатации проводятся работы по проверке мест общего пользования на наличие посторонних предметов, захламления и размещения личных вещей жителями дома. Со стороны ГБУ Жилищник, по факту выявления данных нарушений жителям выданы предписания на уборку  и устранение посторонних предметов, мебели и т.д.</w:t>
      </w:r>
    </w:p>
    <w:p w:rsidR="00DE17D8" w:rsidRPr="00DE17D8" w:rsidRDefault="00DE17D8" w:rsidP="00DE17D8">
      <w:pPr>
        <w:rPr>
          <w:sz w:val="28"/>
          <w:szCs w:val="28"/>
        </w:rPr>
      </w:pPr>
      <w:r w:rsidRPr="00DE17D8">
        <w:rPr>
          <w:sz w:val="28"/>
          <w:szCs w:val="28"/>
        </w:rPr>
        <w:t xml:space="preserve">        7.   В постоянном режиме проводится мониторинг по факту укомплектования шкафов ПК необходимым оборудованием  (пожарными рукавами и вентилями). Проводятся  работы по установке отсутствующих вентилей на пожарных гидрантах и пожарных рукавов в местах отсутствия. 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8. Проверка (контроль) исправности, своевременного обслуживания, ремонта внутреннего противопожарного водопровода осуществляется по графику инженерными работниками ГБУ «Жилищник района Бирюлево Восточное».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9.  Ранее в 9 МКД, при проведении работ по модернизации системы ДУ и ППА, был установлен автоматический режим включения системы                 (датчики «дымоуловители»). В остальных домах установка открывания клапанов </w:t>
      </w:r>
      <w:r w:rsidRPr="00DE17D8">
        <w:rPr>
          <w:sz w:val="28"/>
          <w:szCs w:val="28"/>
        </w:rPr>
        <w:lastRenderedPageBreak/>
        <w:t>и включение вентилятора установки оборудования противодымной вентиляции  в автоматическом режиме, не предусмотрена проектом. Необходима модернизация системы (при наличии финансирования).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10. В настоящее время проводятся аэродинамические испытания систем противодымной вентиляции собственными силами ГБУ «Жилищник района Бирюлево Восточное» - сформированной бригадой по обслуживанию систем ДУ и ППА. 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11. Для осуществления деятельности по проведению проверок (контроля) исправности, своевременного обслуживания, ремонта внутреннего противопожарного водопровода, получена лицензия №77-Б/072276 от 07.08.2019г. на проведение данного вида работ.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12.  Между ГБУ Жилищник и организацией ООО «Сервис Центр» заключен договор №67-223/2019 от 02.10.2019г. на проведение работ на  оказание услуг по испытанию  ограждений крыш в МКД на 10 домов.</w:t>
      </w:r>
    </w:p>
    <w:p w:rsid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13. Эксплуатационные испытания пожарных лестниц с составлением соответствующего протокола испытаний проводятся работниками ГБУ «Жилищник района Бирюлево Восто</w:t>
      </w:r>
      <w:r w:rsidR="003476CA">
        <w:rPr>
          <w:sz w:val="28"/>
          <w:szCs w:val="28"/>
        </w:rPr>
        <w:t>чное» (не реже 1 раза в 5 лет).</w:t>
      </w:r>
    </w:p>
    <w:p w:rsidR="003476CA" w:rsidRPr="003476CA" w:rsidRDefault="003476CA" w:rsidP="00DE17D8">
      <w:pPr>
        <w:jc w:val="both"/>
        <w:rPr>
          <w:sz w:val="12"/>
          <w:szCs w:val="12"/>
        </w:rPr>
      </w:pPr>
    </w:p>
    <w:p w:rsidR="00DE17D8" w:rsidRPr="00DE17D8" w:rsidRDefault="00DE17D8" w:rsidP="00DE17D8">
      <w:pPr>
        <w:pStyle w:val="af5"/>
        <w:jc w:val="both"/>
        <w:rPr>
          <w:rFonts w:eastAsia="Calibri"/>
          <w:szCs w:val="28"/>
        </w:rPr>
      </w:pPr>
      <w:r w:rsidRPr="00DE17D8">
        <w:rPr>
          <w:szCs w:val="28"/>
        </w:rPr>
        <w:t xml:space="preserve">          </w:t>
      </w:r>
      <w:r w:rsidRPr="00DE17D8">
        <w:rPr>
          <w:rFonts w:eastAsia="Calibri"/>
          <w:szCs w:val="28"/>
        </w:rPr>
        <w:t xml:space="preserve">Для обеспечения пожарной безопасности  в </w:t>
      </w:r>
      <w:r w:rsidRPr="00DE17D8">
        <w:rPr>
          <w:szCs w:val="28"/>
        </w:rPr>
        <w:t>ГБУ «Жилищник района Бирюлево Восточное»</w:t>
      </w:r>
      <w:r w:rsidRPr="00DE17D8">
        <w:rPr>
          <w:rFonts w:eastAsia="Calibri"/>
          <w:szCs w:val="28"/>
        </w:rPr>
        <w:t xml:space="preserve"> принят комплекс мер профилактического характера</w:t>
      </w:r>
      <w:r w:rsidRPr="00DE17D8">
        <w:rPr>
          <w:bCs/>
          <w:szCs w:val="28"/>
        </w:rPr>
        <w:t>, направленных на снижение числа пожаров и их последствий в жилом фонде.</w:t>
      </w:r>
    </w:p>
    <w:p w:rsidR="00DE17D8" w:rsidRPr="00DE17D8" w:rsidRDefault="00DE17D8" w:rsidP="00DE17D8">
      <w:pPr>
        <w:pStyle w:val="Oaia"/>
        <w:spacing w:line="240" w:lineRule="auto"/>
        <w:ind w:firstLine="0"/>
        <w:rPr>
          <w:b w:val="0"/>
          <w:sz w:val="28"/>
          <w:szCs w:val="28"/>
        </w:rPr>
      </w:pPr>
      <w:r w:rsidRPr="00DE17D8">
        <w:rPr>
          <w:b w:val="0"/>
          <w:sz w:val="28"/>
          <w:szCs w:val="28"/>
        </w:rPr>
        <w:t xml:space="preserve">       Установлен постоянный  контроль  за  работоспособностью внутреннего противопожарного водопровода и укомплектованностью пожарных шкафов  в  жилых домах повышенной этажности. 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Из  178 домов, в 120 домах повышенной этажности, имеются системы дымоудаления и противопожарной автоматики (ДУ И ППА), всего 459 систем. Все системы дымоудаления  находятся   в   рабочем   состоянии,   замечания и нарушения устраняются в текущем режиме эксплуатации.</w:t>
      </w:r>
    </w:p>
    <w:p w:rsidR="00DE17D8" w:rsidRPr="00DE17D8" w:rsidRDefault="00DE17D8" w:rsidP="00DE17D8">
      <w:pPr>
        <w:pStyle w:val="a5"/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Ежедневно проводится проверка чердачных и подвальных помещений, мусорокамер, электрощитовых в жилых строениях, на предмет наличия посторонних предметов. Принимаются меры по категорическому запрету использования подвальных и технических помещений жилищного фонда и иных, непредназначенных для этих целей объектов, для проживания людей. Чердаки, подвалы, мусорокамеры и электрощитовые проверяются, закрываются и  опечатываются. </w:t>
      </w:r>
    </w:p>
    <w:p w:rsidR="00DE17D8" w:rsidRPr="00DE17D8" w:rsidRDefault="00DE17D8" w:rsidP="00DE17D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В ГБУ «Жилищник района Бирюлево Восточное» под постоянным контролем вопрос наличия  знаков - светоуказателей пожарных гидрантов на жилых домах: светоуказатели установлены на каждом доме. 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Нарушения требований пожарной безопасности, выявленные надзорными органами МЧС России по результатам проверок объектов, устраняются незамедлительно и  в обязательном порядке. При выявлении помещений, не отвечающих установленным требованиям безопасности, проводится незамедлительное обесточивание и закрытие.         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С целью недопущения захламленности мест общего пользования и возникновения пожара, составлен график проверки  жилых домов: приквартирных холлов, поэтажных коридоров, лестничных клеток. Также проводятся проверки балконов и лоджий  в квартирах жителей на предмет выявления демонтажа пожарных лестничных маршей и люков.  В случае выявления нарушений, принимаются оперативные меры по их устранению, </w:t>
      </w:r>
      <w:r w:rsidRPr="00DE17D8">
        <w:rPr>
          <w:sz w:val="28"/>
          <w:szCs w:val="28"/>
        </w:rPr>
        <w:lastRenderedPageBreak/>
        <w:t>выдаются предписания.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Сотрудниками участков ежемесячно проводятся поквартирные обходы мест проживания одиноких и престарелых граждан и лиц, ведущих асоциальный образ жизни, с профилактическими беседами по противопожарной тематике.</w:t>
      </w:r>
    </w:p>
    <w:p w:rsidR="00DE17D8" w:rsidRPr="00DE17D8" w:rsidRDefault="00DE17D8" w:rsidP="00DE17D8">
      <w:pPr>
        <w:pStyle w:val="a5"/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  На 5 мастерских участках сформированы дежурные бригады специалистов в составе: электрики, слесари-сантехники, сварщики, плотники, ответственные по участкам мастера и бригадиры. </w:t>
      </w:r>
    </w:p>
    <w:p w:rsidR="00DE17D8" w:rsidRPr="00DE17D8" w:rsidRDefault="00DE17D8" w:rsidP="00DE17D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DE17D8">
        <w:rPr>
          <w:rFonts w:ascii="Times New Roman" w:hAnsi="Times New Roman"/>
          <w:sz w:val="28"/>
          <w:szCs w:val="28"/>
        </w:rPr>
        <w:t xml:space="preserve">        Регулярно проводятся дополнительные инструктажи дежурных смен диспетчерских служб ОДС, с выверкой номеров телефонов экстренных служб района (округа, города), передачи информации о возникающих нештатных ситуациях в правоохранительные органы и другие заинтересованные службы, в</w:t>
      </w:r>
      <w:r w:rsidRPr="00DE17D8">
        <w:rPr>
          <w:rFonts w:ascii="Times New Roman" w:hAnsi="Times New Roman"/>
          <w:color w:val="000000"/>
          <w:sz w:val="28"/>
          <w:szCs w:val="28"/>
        </w:rPr>
        <w:t xml:space="preserve"> случае происшествий и ЧС осуществляется прямое взаимодействие с сотрудниками Управления по ЮАО Главного управления МЧС России по городу Москве.</w:t>
      </w:r>
    </w:p>
    <w:p w:rsidR="00DE17D8" w:rsidRPr="00DE17D8" w:rsidRDefault="00DE17D8" w:rsidP="00DE17D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DE17D8">
        <w:rPr>
          <w:rFonts w:ascii="Times New Roman" w:hAnsi="Times New Roman"/>
          <w:sz w:val="28"/>
          <w:szCs w:val="28"/>
        </w:rPr>
        <w:t xml:space="preserve">         Обеспечена круглосуточная готовность аварийной службы ГБУ Жилищник к действиям в условиях чрезвычайных ситуаций, оснащенной необходимым инвентарем, проведена проверка работоспособности резервных источников электроснабжения, водооткачивающей спецтехники, мотопомп, бензопил.      </w:t>
      </w:r>
    </w:p>
    <w:p w:rsidR="00DE17D8" w:rsidRPr="00DE17D8" w:rsidRDefault="00DE17D8" w:rsidP="00DE17D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DE17D8">
        <w:rPr>
          <w:rFonts w:ascii="Times New Roman" w:hAnsi="Times New Roman"/>
          <w:sz w:val="28"/>
          <w:szCs w:val="28"/>
        </w:rPr>
        <w:t xml:space="preserve">  </w:t>
      </w:r>
      <w:r w:rsidRPr="00DE17D8">
        <w:rPr>
          <w:rFonts w:ascii="Times New Roman" w:hAnsi="Times New Roman"/>
          <w:bCs/>
          <w:sz w:val="28"/>
          <w:szCs w:val="28"/>
        </w:rPr>
        <w:t xml:space="preserve">    Установлен  постоянный контроль  за  </w:t>
      </w:r>
      <w:r w:rsidRPr="00DE17D8">
        <w:rPr>
          <w:rFonts w:ascii="Times New Roman" w:hAnsi="Times New Roman"/>
          <w:sz w:val="28"/>
          <w:szCs w:val="28"/>
        </w:rPr>
        <w:t>обеспечением  своевременной и качественной уборки подъездов в жилых домах, дворовой  территории, контейнерных площадок и мусорных урн, за своевременным вывозом мусора и  твердых бытовых отходов с 127 контейнерных площадок и 39 бункерных площадок.</w:t>
      </w:r>
    </w:p>
    <w:p w:rsidR="00DE17D8" w:rsidRPr="00DE17D8" w:rsidRDefault="00DE17D8" w:rsidP="00DE17D8">
      <w:pPr>
        <w:jc w:val="both"/>
        <w:rPr>
          <w:color w:val="000000"/>
          <w:sz w:val="28"/>
          <w:szCs w:val="28"/>
        </w:rPr>
      </w:pPr>
      <w:r w:rsidRPr="00DE17D8">
        <w:rPr>
          <w:sz w:val="28"/>
          <w:szCs w:val="28"/>
        </w:rPr>
        <w:t xml:space="preserve">      Совместно с управой района Бирюлево Восточное проведена работа по выявлению и эвакуации брошенного, разукомплектованного автотранспорта с дворовых территорий жилого сектора.</w:t>
      </w:r>
    </w:p>
    <w:p w:rsidR="00DE17D8" w:rsidRPr="00DE17D8" w:rsidRDefault="00DE17D8" w:rsidP="00DE17D8">
      <w:pPr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Обеспечен контроль за соблюдением требований пожарной безопасности на территории бытового строительного городка в районе Бирюлево Восточное, по дому с незавершенным капитальным ремонтом (ул.Липецкая, д.14) .</w:t>
      </w:r>
    </w:p>
    <w:p w:rsidR="00DE17D8" w:rsidRPr="00DE17D8" w:rsidRDefault="00DE17D8" w:rsidP="00DE17D8">
      <w:pPr>
        <w:pStyle w:val="a5"/>
        <w:jc w:val="both"/>
        <w:rPr>
          <w:sz w:val="28"/>
          <w:szCs w:val="28"/>
        </w:rPr>
      </w:pPr>
      <w:r w:rsidRPr="00DE17D8">
        <w:rPr>
          <w:sz w:val="28"/>
          <w:szCs w:val="28"/>
        </w:rPr>
        <w:t xml:space="preserve">       В районе Бирюлево Восточное  п</w:t>
      </w:r>
      <w:r w:rsidRPr="00DE17D8">
        <w:rPr>
          <w:bCs/>
          <w:sz w:val="28"/>
          <w:szCs w:val="28"/>
        </w:rPr>
        <w:t>о адресу: ул. Касимовская,  дом  39,  кор.2 - имеется  неэксплуатируемое  здание  бывшего детского сада. Во избежание пожарной безопасности ГБУ «Жилищник района Бирюлево Восточное» проводит мероприятия по визуальной проверке внешнего вида данного здания и окружающей территории. Окна и двери заварены металлическим листом, помещение от системы жизнеобеспечения отключено. Контроль за указанным объектом возложен на участок № 1 – начальник  участка Седов Д.П.</w:t>
      </w:r>
      <w:r w:rsidRPr="00DE17D8">
        <w:rPr>
          <w:sz w:val="28"/>
          <w:szCs w:val="28"/>
        </w:rPr>
        <w:t xml:space="preserve">        </w:t>
      </w:r>
    </w:p>
    <w:p w:rsidR="00DE17D8" w:rsidRDefault="00DE17D8" w:rsidP="007736C7">
      <w:pPr>
        <w:pStyle w:val="a4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17D8">
        <w:rPr>
          <w:rFonts w:ascii="Times New Roman" w:hAnsi="Times New Roman"/>
          <w:sz w:val="28"/>
          <w:szCs w:val="28"/>
        </w:rPr>
        <w:t xml:space="preserve">       На официальном сайте учреждения, на информационных стендах на территории, а также в подъездах жилых домов размещены материалы наглядной  пропаганды   с   информацией   о   действиях  граждан   при   возникновении пожара или другой чрезвычайной ситуации, телефоны специальных служб, куда ж</w:t>
      </w:r>
      <w:r w:rsidR="007736C7">
        <w:rPr>
          <w:rFonts w:ascii="Times New Roman" w:hAnsi="Times New Roman"/>
          <w:sz w:val="28"/>
          <w:szCs w:val="28"/>
        </w:rPr>
        <w:t xml:space="preserve">ителям необходимо обращаться.  </w:t>
      </w:r>
    </w:p>
    <w:p w:rsidR="007736C7" w:rsidRPr="007736C7" w:rsidRDefault="007736C7" w:rsidP="007736C7">
      <w:pPr>
        <w:pStyle w:val="a4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7731" w:rsidRDefault="000D7731" w:rsidP="00443D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уважением,</w:t>
      </w:r>
    </w:p>
    <w:p w:rsidR="000D7731" w:rsidRDefault="00A2253C" w:rsidP="008E7BBF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И.о.д</w:t>
      </w:r>
      <w:r w:rsidR="000D7731">
        <w:rPr>
          <w:b/>
          <w:sz w:val="28"/>
          <w:szCs w:val="28"/>
        </w:rPr>
        <w:t>иректор</w:t>
      </w:r>
      <w:r w:rsidR="002208A3">
        <w:rPr>
          <w:b/>
          <w:sz w:val="28"/>
          <w:szCs w:val="28"/>
        </w:rPr>
        <w:t>а</w:t>
      </w:r>
      <w:r w:rsidR="000D7731">
        <w:rPr>
          <w:b/>
          <w:sz w:val="28"/>
          <w:szCs w:val="28"/>
        </w:rPr>
        <w:t xml:space="preserve">                               </w:t>
      </w:r>
      <w:r w:rsidR="008E7BBF">
        <w:rPr>
          <w:b/>
          <w:sz w:val="28"/>
          <w:szCs w:val="28"/>
        </w:rPr>
        <w:t xml:space="preserve">     </w:t>
      </w:r>
      <w:r w:rsidR="000D7731">
        <w:rPr>
          <w:b/>
          <w:sz w:val="28"/>
          <w:szCs w:val="28"/>
        </w:rPr>
        <w:t xml:space="preserve">   </w:t>
      </w:r>
      <w:r w:rsidR="002208A3">
        <w:rPr>
          <w:b/>
          <w:sz w:val="28"/>
          <w:szCs w:val="28"/>
        </w:rPr>
        <w:tab/>
      </w:r>
      <w:r w:rsidR="003476CA">
        <w:rPr>
          <w:b/>
          <w:sz w:val="28"/>
          <w:szCs w:val="28"/>
        </w:rPr>
        <w:t xml:space="preserve">      </w:t>
      </w:r>
      <w:r w:rsidR="002208A3">
        <w:rPr>
          <w:b/>
          <w:sz w:val="28"/>
          <w:szCs w:val="28"/>
        </w:rPr>
        <w:t>А.В.Солдатов</w:t>
      </w:r>
    </w:p>
    <w:p w:rsidR="00DE17D8" w:rsidRDefault="00DE17D8" w:rsidP="008E7BBF">
      <w:pPr>
        <w:ind w:firstLine="142"/>
        <w:jc w:val="both"/>
        <w:rPr>
          <w:b/>
          <w:sz w:val="28"/>
          <w:szCs w:val="28"/>
        </w:rPr>
      </w:pPr>
    </w:p>
    <w:p w:rsidR="000D7731" w:rsidRPr="000D7731" w:rsidRDefault="000D7731" w:rsidP="00443DA2">
      <w:pPr>
        <w:ind w:firstLine="709"/>
        <w:jc w:val="both"/>
        <w:rPr>
          <w:sz w:val="20"/>
          <w:szCs w:val="20"/>
        </w:rPr>
      </w:pPr>
      <w:r w:rsidRPr="000D7731">
        <w:rPr>
          <w:sz w:val="20"/>
          <w:szCs w:val="20"/>
        </w:rPr>
        <w:t xml:space="preserve">Исп. Мельникова Е.В. </w:t>
      </w:r>
    </w:p>
    <w:p w:rsidR="005A5AEB" w:rsidRPr="008E7BBF" w:rsidRDefault="000D7731" w:rsidP="008E7BBF">
      <w:pPr>
        <w:ind w:firstLine="709"/>
        <w:jc w:val="both"/>
        <w:rPr>
          <w:sz w:val="20"/>
          <w:szCs w:val="20"/>
        </w:rPr>
      </w:pPr>
      <w:r w:rsidRPr="000D7731">
        <w:rPr>
          <w:sz w:val="20"/>
          <w:szCs w:val="20"/>
        </w:rPr>
        <w:t>8(499)218-27-32</w:t>
      </w:r>
    </w:p>
    <w:sectPr w:rsidR="005A5AEB" w:rsidRPr="008E7BBF" w:rsidSect="008E7BBF">
      <w:type w:val="continuous"/>
      <w:pgSz w:w="11905" w:h="16837"/>
      <w:pgMar w:top="426" w:right="848" w:bottom="426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B8" w:rsidRDefault="009139B8">
      <w:r>
        <w:separator/>
      </w:r>
    </w:p>
  </w:endnote>
  <w:endnote w:type="continuationSeparator" w:id="0">
    <w:p w:rsidR="009139B8" w:rsidRDefault="0091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B8" w:rsidRDefault="009139B8">
      <w:r>
        <w:separator/>
      </w:r>
    </w:p>
  </w:footnote>
  <w:footnote w:type="continuationSeparator" w:id="0">
    <w:p w:rsidR="009139B8" w:rsidRDefault="0091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4A9728"/>
    <w:lvl w:ilvl="0">
      <w:numFmt w:val="bullet"/>
      <w:lvlText w:val="*"/>
      <w:lvlJc w:val="left"/>
    </w:lvl>
  </w:abstractNum>
  <w:abstractNum w:abstractNumId="1" w15:restartNumberingAfterBreak="0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472CDA"/>
    <w:multiLevelType w:val="hybridMultilevel"/>
    <w:tmpl w:val="F942157A"/>
    <w:lvl w:ilvl="0" w:tplc="3E5C9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1D9"/>
    <w:multiLevelType w:val="hybridMultilevel"/>
    <w:tmpl w:val="82D6E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525B"/>
    <w:multiLevelType w:val="hybridMultilevel"/>
    <w:tmpl w:val="AC6AF7EC"/>
    <w:lvl w:ilvl="0" w:tplc="ECF40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E1D17"/>
    <w:multiLevelType w:val="hybridMultilevel"/>
    <w:tmpl w:val="518E1A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16E40D9"/>
    <w:multiLevelType w:val="hybridMultilevel"/>
    <w:tmpl w:val="F51A8FEC"/>
    <w:lvl w:ilvl="0" w:tplc="BA306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C65B23"/>
    <w:multiLevelType w:val="hybridMultilevel"/>
    <w:tmpl w:val="FDA8C986"/>
    <w:lvl w:ilvl="0" w:tplc="F2A65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33DC4"/>
    <w:multiLevelType w:val="hybridMultilevel"/>
    <w:tmpl w:val="932C9018"/>
    <w:lvl w:ilvl="0" w:tplc="60B679D6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3F354B5"/>
    <w:multiLevelType w:val="hybridMultilevel"/>
    <w:tmpl w:val="17A4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0826"/>
    <w:multiLevelType w:val="hybridMultilevel"/>
    <w:tmpl w:val="D7E28FD6"/>
    <w:lvl w:ilvl="0" w:tplc="7F78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958DB"/>
    <w:multiLevelType w:val="hybridMultilevel"/>
    <w:tmpl w:val="303CF28A"/>
    <w:lvl w:ilvl="0" w:tplc="F3B6541C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38361E16"/>
    <w:multiLevelType w:val="hybridMultilevel"/>
    <w:tmpl w:val="CDAAAF9C"/>
    <w:lvl w:ilvl="0" w:tplc="261C47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4698C"/>
    <w:multiLevelType w:val="hybridMultilevel"/>
    <w:tmpl w:val="BE02E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048A7"/>
    <w:multiLevelType w:val="hybridMultilevel"/>
    <w:tmpl w:val="31804C7C"/>
    <w:lvl w:ilvl="0" w:tplc="E1DC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310DD"/>
    <w:multiLevelType w:val="hybridMultilevel"/>
    <w:tmpl w:val="738A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86A7C"/>
    <w:multiLevelType w:val="hybridMultilevel"/>
    <w:tmpl w:val="BE4AD87E"/>
    <w:lvl w:ilvl="0" w:tplc="7E10C3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479D084B"/>
    <w:multiLevelType w:val="hybridMultilevel"/>
    <w:tmpl w:val="A46EA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90639"/>
    <w:multiLevelType w:val="hybridMultilevel"/>
    <w:tmpl w:val="BE4AD87E"/>
    <w:lvl w:ilvl="0" w:tplc="7E10C3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4B967B7E"/>
    <w:multiLevelType w:val="hybridMultilevel"/>
    <w:tmpl w:val="D7E28FD6"/>
    <w:lvl w:ilvl="0" w:tplc="7F78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DA632B"/>
    <w:multiLevelType w:val="hybridMultilevel"/>
    <w:tmpl w:val="5D3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6119B"/>
    <w:multiLevelType w:val="hybridMultilevel"/>
    <w:tmpl w:val="5BFE7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566"/>
    <w:multiLevelType w:val="hybridMultilevel"/>
    <w:tmpl w:val="FDA8C986"/>
    <w:lvl w:ilvl="0" w:tplc="F2A65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5E5F5F"/>
    <w:multiLevelType w:val="hybridMultilevel"/>
    <w:tmpl w:val="4F026296"/>
    <w:lvl w:ilvl="0" w:tplc="ECB8F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D2BC0"/>
    <w:multiLevelType w:val="hybridMultilevel"/>
    <w:tmpl w:val="63841F54"/>
    <w:lvl w:ilvl="0" w:tplc="2A24F2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 w15:restartNumberingAfterBreak="0">
    <w:nsid w:val="60E57D16"/>
    <w:multiLevelType w:val="hybridMultilevel"/>
    <w:tmpl w:val="36D29F52"/>
    <w:lvl w:ilvl="0" w:tplc="63FC48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C2852"/>
    <w:multiLevelType w:val="hybridMultilevel"/>
    <w:tmpl w:val="27B8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B59C2"/>
    <w:multiLevelType w:val="hybridMultilevel"/>
    <w:tmpl w:val="259A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265C5"/>
    <w:multiLevelType w:val="hybridMultilevel"/>
    <w:tmpl w:val="21807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45A48"/>
    <w:multiLevelType w:val="hybridMultilevel"/>
    <w:tmpl w:val="F684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F65BF"/>
    <w:multiLevelType w:val="hybridMultilevel"/>
    <w:tmpl w:val="5B3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86EE2"/>
    <w:multiLevelType w:val="hybridMultilevel"/>
    <w:tmpl w:val="D7E28FD6"/>
    <w:lvl w:ilvl="0" w:tplc="7F78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017A1"/>
    <w:multiLevelType w:val="hybridMultilevel"/>
    <w:tmpl w:val="ED1ABC88"/>
    <w:lvl w:ilvl="0" w:tplc="03D66CB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3" w15:restartNumberingAfterBreak="0">
    <w:nsid w:val="716E5819"/>
    <w:multiLevelType w:val="hybridMultilevel"/>
    <w:tmpl w:val="3FA65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32A44"/>
    <w:multiLevelType w:val="hybridMultilevel"/>
    <w:tmpl w:val="815C0C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236C1"/>
    <w:multiLevelType w:val="hybridMultilevel"/>
    <w:tmpl w:val="DA5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B7F60"/>
    <w:multiLevelType w:val="hybridMultilevel"/>
    <w:tmpl w:val="FBB60DCE"/>
    <w:lvl w:ilvl="0" w:tplc="0419000F">
      <w:start w:val="1"/>
      <w:numFmt w:val="decimal"/>
      <w:lvlText w:val="%1."/>
      <w:lvlJc w:val="left"/>
      <w:pPr>
        <w:tabs>
          <w:tab w:val="num" w:pos="3085"/>
        </w:tabs>
        <w:ind w:left="3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05"/>
        </w:tabs>
        <w:ind w:left="3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25"/>
        </w:tabs>
        <w:ind w:left="4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45"/>
        </w:tabs>
        <w:ind w:left="5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65"/>
        </w:tabs>
        <w:ind w:left="5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85"/>
        </w:tabs>
        <w:ind w:left="6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05"/>
        </w:tabs>
        <w:ind w:left="7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25"/>
        </w:tabs>
        <w:ind w:left="8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45"/>
        </w:tabs>
        <w:ind w:left="8845" w:hanging="180"/>
      </w:pPr>
    </w:lvl>
  </w:abstractNum>
  <w:abstractNum w:abstractNumId="37" w15:restartNumberingAfterBreak="0">
    <w:nsid w:val="7F8B5043"/>
    <w:multiLevelType w:val="hybridMultilevel"/>
    <w:tmpl w:val="8AD6B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27"/>
  </w:num>
  <w:num w:numId="6">
    <w:abstractNumId w:val="33"/>
  </w:num>
  <w:num w:numId="7">
    <w:abstractNumId w:val="37"/>
  </w:num>
  <w:num w:numId="8">
    <w:abstractNumId w:val="3"/>
  </w:num>
  <w:num w:numId="9">
    <w:abstractNumId w:val="28"/>
  </w:num>
  <w:num w:numId="10">
    <w:abstractNumId w:val="13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4"/>
  </w:num>
  <w:num w:numId="15">
    <w:abstractNumId w:val="7"/>
  </w:num>
  <w:num w:numId="16">
    <w:abstractNumId w:val="22"/>
  </w:num>
  <w:num w:numId="17">
    <w:abstractNumId w:val="36"/>
  </w:num>
  <w:num w:numId="18">
    <w:abstractNumId w:val="4"/>
  </w:num>
  <w:num w:numId="19">
    <w:abstractNumId w:val="24"/>
  </w:num>
  <w:num w:numId="20">
    <w:abstractNumId w:val="15"/>
  </w:num>
  <w:num w:numId="21">
    <w:abstractNumId w:val="11"/>
  </w:num>
  <w:num w:numId="22">
    <w:abstractNumId w:val="8"/>
  </w:num>
  <w:num w:numId="23">
    <w:abstractNumId w:val="23"/>
  </w:num>
  <w:num w:numId="24">
    <w:abstractNumId w:val="31"/>
  </w:num>
  <w:num w:numId="25">
    <w:abstractNumId w:val="25"/>
  </w:num>
  <w:num w:numId="26">
    <w:abstractNumId w:val="30"/>
  </w:num>
  <w:num w:numId="27">
    <w:abstractNumId w:val="32"/>
  </w:num>
  <w:num w:numId="28">
    <w:abstractNumId w:val="17"/>
  </w:num>
  <w:num w:numId="29">
    <w:abstractNumId w:val="35"/>
  </w:num>
  <w:num w:numId="30">
    <w:abstractNumId w:val="10"/>
  </w:num>
  <w:num w:numId="31">
    <w:abstractNumId w:val="26"/>
  </w:num>
  <w:num w:numId="32">
    <w:abstractNumId w:val="14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6"/>
  </w:num>
  <w:num w:numId="39">
    <w:abstractNumId w:val="20"/>
  </w:num>
  <w:num w:numId="40">
    <w:abstractNumId w:val="5"/>
  </w:num>
  <w:num w:numId="41">
    <w:abstractNumId w:val="12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1D"/>
    <w:rsid w:val="00006117"/>
    <w:rsid w:val="000061F7"/>
    <w:rsid w:val="00007803"/>
    <w:rsid w:val="00012E74"/>
    <w:rsid w:val="00013E05"/>
    <w:rsid w:val="000166F1"/>
    <w:rsid w:val="00024694"/>
    <w:rsid w:val="000306DF"/>
    <w:rsid w:val="00030CDB"/>
    <w:rsid w:val="000347E8"/>
    <w:rsid w:val="0004772B"/>
    <w:rsid w:val="00050F88"/>
    <w:rsid w:val="0005147C"/>
    <w:rsid w:val="00056899"/>
    <w:rsid w:val="00062944"/>
    <w:rsid w:val="00065C7A"/>
    <w:rsid w:val="000706B4"/>
    <w:rsid w:val="000771F6"/>
    <w:rsid w:val="00083323"/>
    <w:rsid w:val="000907CD"/>
    <w:rsid w:val="00093F28"/>
    <w:rsid w:val="00097D96"/>
    <w:rsid w:val="000A3777"/>
    <w:rsid w:val="000A4279"/>
    <w:rsid w:val="000A48DC"/>
    <w:rsid w:val="000B37FD"/>
    <w:rsid w:val="000B3C3B"/>
    <w:rsid w:val="000C0B46"/>
    <w:rsid w:val="000C53EF"/>
    <w:rsid w:val="000C7CBA"/>
    <w:rsid w:val="000D7731"/>
    <w:rsid w:val="000E077D"/>
    <w:rsid w:val="000E136E"/>
    <w:rsid w:val="000E20DD"/>
    <w:rsid w:val="000E59AF"/>
    <w:rsid w:val="000E6A44"/>
    <w:rsid w:val="000F1676"/>
    <w:rsid w:val="00102F9B"/>
    <w:rsid w:val="001077AA"/>
    <w:rsid w:val="00113A34"/>
    <w:rsid w:val="0011543D"/>
    <w:rsid w:val="001177A4"/>
    <w:rsid w:val="00122CDA"/>
    <w:rsid w:val="001240FE"/>
    <w:rsid w:val="00125A9E"/>
    <w:rsid w:val="001278CF"/>
    <w:rsid w:val="00131857"/>
    <w:rsid w:val="00133231"/>
    <w:rsid w:val="00133267"/>
    <w:rsid w:val="00136A3C"/>
    <w:rsid w:val="00136BCD"/>
    <w:rsid w:val="001403FF"/>
    <w:rsid w:val="00140534"/>
    <w:rsid w:val="00140D1D"/>
    <w:rsid w:val="001413D1"/>
    <w:rsid w:val="00144C30"/>
    <w:rsid w:val="00146827"/>
    <w:rsid w:val="0014734C"/>
    <w:rsid w:val="0015371B"/>
    <w:rsid w:val="00156460"/>
    <w:rsid w:val="0015790E"/>
    <w:rsid w:val="001619B0"/>
    <w:rsid w:val="001657C5"/>
    <w:rsid w:val="00166E23"/>
    <w:rsid w:val="00172286"/>
    <w:rsid w:val="00180B96"/>
    <w:rsid w:val="00182235"/>
    <w:rsid w:val="00182626"/>
    <w:rsid w:val="00183E23"/>
    <w:rsid w:val="00186971"/>
    <w:rsid w:val="00193202"/>
    <w:rsid w:val="001935FD"/>
    <w:rsid w:val="00193CB5"/>
    <w:rsid w:val="001952BD"/>
    <w:rsid w:val="001A10E5"/>
    <w:rsid w:val="001A1250"/>
    <w:rsid w:val="001A523F"/>
    <w:rsid w:val="001A5C35"/>
    <w:rsid w:val="001A71CA"/>
    <w:rsid w:val="001B73D9"/>
    <w:rsid w:val="001D3A7A"/>
    <w:rsid w:val="001E086F"/>
    <w:rsid w:val="001E6CD8"/>
    <w:rsid w:val="001E71A7"/>
    <w:rsid w:val="001F7E2E"/>
    <w:rsid w:val="00204A7A"/>
    <w:rsid w:val="00211FE1"/>
    <w:rsid w:val="002146FF"/>
    <w:rsid w:val="002168F1"/>
    <w:rsid w:val="002208A3"/>
    <w:rsid w:val="00224C1B"/>
    <w:rsid w:val="002267B6"/>
    <w:rsid w:val="00230AD5"/>
    <w:rsid w:val="00233F75"/>
    <w:rsid w:val="00240EE1"/>
    <w:rsid w:val="00242CCB"/>
    <w:rsid w:val="0024385C"/>
    <w:rsid w:val="002464C4"/>
    <w:rsid w:val="00250711"/>
    <w:rsid w:val="00251679"/>
    <w:rsid w:val="00253D17"/>
    <w:rsid w:val="00257E78"/>
    <w:rsid w:val="0026562D"/>
    <w:rsid w:val="002723A7"/>
    <w:rsid w:val="00274140"/>
    <w:rsid w:val="00284ABC"/>
    <w:rsid w:val="002909A7"/>
    <w:rsid w:val="002911CC"/>
    <w:rsid w:val="002950EF"/>
    <w:rsid w:val="002952DA"/>
    <w:rsid w:val="002A4A54"/>
    <w:rsid w:val="002B5BB1"/>
    <w:rsid w:val="002B6757"/>
    <w:rsid w:val="002C2B1D"/>
    <w:rsid w:val="002C4A00"/>
    <w:rsid w:val="002C79BF"/>
    <w:rsid w:val="002D5FB7"/>
    <w:rsid w:val="002E3638"/>
    <w:rsid w:val="002F2B2E"/>
    <w:rsid w:val="002F427A"/>
    <w:rsid w:val="0030163A"/>
    <w:rsid w:val="00302444"/>
    <w:rsid w:val="003025C3"/>
    <w:rsid w:val="00303C64"/>
    <w:rsid w:val="00305AE7"/>
    <w:rsid w:val="00311EC9"/>
    <w:rsid w:val="00321311"/>
    <w:rsid w:val="0032186B"/>
    <w:rsid w:val="00324D4D"/>
    <w:rsid w:val="003276DB"/>
    <w:rsid w:val="00331523"/>
    <w:rsid w:val="0033195C"/>
    <w:rsid w:val="003332CC"/>
    <w:rsid w:val="00333525"/>
    <w:rsid w:val="0033381D"/>
    <w:rsid w:val="003370C4"/>
    <w:rsid w:val="00341B40"/>
    <w:rsid w:val="003430F5"/>
    <w:rsid w:val="003434DD"/>
    <w:rsid w:val="003476CA"/>
    <w:rsid w:val="003510F3"/>
    <w:rsid w:val="00357221"/>
    <w:rsid w:val="00357758"/>
    <w:rsid w:val="00361980"/>
    <w:rsid w:val="00365F1E"/>
    <w:rsid w:val="003716A7"/>
    <w:rsid w:val="003747D1"/>
    <w:rsid w:val="00383AB4"/>
    <w:rsid w:val="00383C0B"/>
    <w:rsid w:val="00383FE8"/>
    <w:rsid w:val="00384121"/>
    <w:rsid w:val="00385480"/>
    <w:rsid w:val="00387F22"/>
    <w:rsid w:val="00390400"/>
    <w:rsid w:val="00392043"/>
    <w:rsid w:val="00392CAC"/>
    <w:rsid w:val="003942C9"/>
    <w:rsid w:val="003A333C"/>
    <w:rsid w:val="003A75D5"/>
    <w:rsid w:val="003B524C"/>
    <w:rsid w:val="003B7C6D"/>
    <w:rsid w:val="003B7FDB"/>
    <w:rsid w:val="003C0999"/>
    <w:rsid w:val="003C18DE"/>
    <w:rsid w:val="003C3717"/>
    <w:rsid w:val="003C40B1"/>
    <w:rsid w:val="003C7452"/>
    <w:rsid w:val="003D24BE"/>
    <w:rsid w:val="003D6688"/>
    <w:rsid w:val="003E65B6"/>
    <w:rsid w:val="003F036C"/>
    <w:rsid w:val="003F53DE"/>
    <w:rsid w:val="003F6C48"/>
    <w:rsid w:val="004029BC"/>
    <w:rsid w:val="00402CCB"/>
    <w:rsid w:val="004072DE"/>
    <w:rsid w:val="00407583"/>
    <w:rsid w:val="00407767"/>
    <w:rsid w:val="004165FA"/>
    <w:rsid w:val="00416A0A"/>
    <w:rsid w:val="004332FC"/>
    <w:rsid w:val="004360F6"/>
    <w:rsid w:val="00443DA2"/>
    <w:rsid w:val="00444A73"/>
    <w:rsid w:val="00445748"/>
    <w:rsid w:val="00452EBB"/>
    <w:rsid w:val="00455AC5"/>
    <w:rsid w:val="00455ECB"/>
    <w:rsid w:val="00457FAB"/>
    <w:rsid w:val="00461512"/>
    <w:rsid w:val="00462FC5"/>
    <w:rsid w:val="00465D98"/>
    <w:rsid w:val="004668AF"/>
    <w:rsid w:val="00471417"/>
    <w:rsid w:val="0047296F"/>
    <w:rsid w:val="00476030"/>
    <w:rsid w:val="00477095"/>
    <w:rsid w:val="004812AF"/>
    <w:rsid w:val="00481D41"/>
    <w:rsid w:val="00484770"/>
    <w:rsid w:val="00491680"/>
    <w:rsid w:val="0049396C"/>
    <w:rsid w:val="00496682"/>
    <w:rsid w:val="004970A9"/>
    <w:rsid w:val="004A1442"/>
    <w:rsid w:val="004A33A4"/>
    <w:rsid w:val="004B05D3"/>
    <w:rsid w:val="004B081E"/>
    <w:rsid w:val="004B299C"/>
    <w:rsid w:val="004B2EDC"/>
    <w:rsid w:val="004B2EFD"/>
    <w:rsid w:val="004B45FE"/>
    <w:rsid w:val="004B6DFD"/>
    <w:rsid w:val="004D313B"/>
    <w:rsid w:val="004D4759"/>
    <w:rsid w:val="004F0C20"/>
    <w:rsid w:val="004F5C52"/>
    <w:rsid w:val="004F5FE2"/>
    <w:rsid w:val="005007C7"/>
    <w:rsid w:val="00504478"/>
    <w:rsid w:val="005121E4"/>
    <w:rsid w:val="00512B9A"/>
    <w:rsid w:val="00514A24"/>
    <w:rsid w:val="00516D3F"/>
    <w:rsid w:val="005329A3"/>
    <w:rsid w:val="00541F6F"/>
    <w:rsid w:val="00547D44"/>
    <w:rsid w:val="00553D35"/>
    <w:rsid w:val="00557D04"/>
    <w:rsid w:val="00567075"/>
    <w:rsid w:val="005734F1"/>
    <w:rsid w:val="00574EDA"/>
    <w:rsid w:val="00575777"/>
    <w:rsid w:val="005822D3"/>
    <w:rsid w:val="0058233F"/>
    <w:rsid w:val="00582845"/>
    <w:rsid w:val="00582F17"/>
    <w:rsid w:val="00584A79"/>
    <w:rsid w:val="005924B9"/>
    <w:rsid w:val="005943E7"/>
    <w:rsid w:val="005A5AEB"/>
    <w:rsid w:val="005B024E"/>
    <w:rsid w:val="005B1300"/>
    <w:rsid w:val="005B538E"/>
    <w:rsid w:val="005B6455"/>
    <w:rsid w:val="005B721B"/>
    <w:rsid w:val="005C063D"/>
    <w:rsid w:val="005C0698"/>
    <w:rsid w:val="005C0C29"/>
    <w:rsid w:val="005C6A54"/>
    <w:rsid w:val="005C7418"/>
    <w:rsid w:val="005C7FE0"/>
    <w:rsid w:val="005D1AC4"/>
    <w:rsid w:val="005D4513"/>
    <w:rsid w:val="005F3D29"/>
    <w:rsid w:val="00600DFB"/>
    <w:rsid w:val="0060373E"/>
    <w:rsid w:val="006038FC"/>
    <w:rsid w:val="00604A58"/>
    <w:rsid w:val="006059DF"/>
    <w:rsid w:val="00607034"/>
    <w:rsid w:val="00613644"/>
    <w:rsid w:val="00613CBD"/>
    <w:rsid w:val="006144BD"/>
    <w:rsid w:val="00616A9B"/>
    <w:rsid w:val="00621D23"/>
    <w:rsid w:val="0062365C"/>
    <w:rsid w:val="00623FEB"/>
    <w:rsid w:val="00633F01"/>
    <w:rsid w:val="006442A4"/>
    <w:rsid w:val="00651251"/>
    <w:rsid w:val="0065143F"/>
    <w:rsid w:val="00655D5F"/>
    <w:rsid w:val="00655EA5"/>
    <w:rsid w:val="00670524"/>
    <w:rsid w:val="006710F7"/>
    <w:rsid w:val="006758FB"/>
    <w:rsid w:val="0067630F"/>
    <w:rsid w:val="00677690"/>
    <w:rsid w:val="00684F74"/>
    <w:rsid w:val="006852C5"/>
    <w:rsid w:val="0069385A"/>
    <w:rsid w:val="006A758C"/>
    <w:rsid w:val="006B4E24"/>
    <w:rsid w:val="006B5180"/>
    <w:rsid w:val="006C4131"/>
    <w:rsid w:val="006D1305"/>
    <w:rsid w:val="006D3165"/>
    <w:rsid w:val="006E1BD5"/>
    <w:rsid w:val="006E1D5A"/>
    <w:rsid w:val="006E3673"/>
    <w:rsid w:val="006F3D9F"/>
    <w:rsid w:val="006F5BBB"/>
    <w:rsid w:val="006F71B5"/>
    <w:rsid w:val="0070372A"/>
    <w:rsid w:val="007038E4"/>
    <w:rsid w:val="0070482C"/>
    <w:rsid w:val="00711EC9"/>
    <w:rsid w:val="00713F28"/>
    <w:rsid w:val="00721B8C"/>
    <w:rsid w:val="00722B26"/>
    <w:rsid w:val="00725118"/>
    <w:rsid w:val="00730377"/>
    <w:rsid w:val="00730DCA"/>
    <w:rsid w:val="0073618F"/>
    <w:rsid w:val="0075263C"/>
    <w:rsid w:val="00752E00"/>
    <w:rsid w:val="00753C44"/>
    <w:rsid w:val="00754004"/>
    <w:rsid w:val="0076090E"/>
    <w:rsid w:val="00761ED9"/>
    <w:rsid w:val="007639AE"/>
    <w:rsid w:val="00767086"/>
    <w:rsid w:val="00770730"/>
    <w:rsid w:val="00770830"/>
    <w:rsid w:val="00771F44"/>
    <w:rsid w:val="00771FD5"/>
    <w:rsid w:val="007736C7"/>
    <w:rsid w:val="00775D19"/>
    <w:rsid w:val="00777533"/>
    <w:rsid w:val="00780979"/>
    <w:rsid w:val="00785C6A"/>
    <w:rsid w:val="00786BF8"/>
    <w:rsid w:val="00787F62"/>
    <w:rsid w:val="0079360D"/>
    <w:rsid w:val="007954B1"/>
    <w:rsid w:val="00795615"/>
    <w:rsid w:val="007A7539"/>
    <w:rsid w:val="007C2D8D"/>
    <w:rsid w:val="007C47D8"/>
    <w:rsid w:val="007C488C"/>
    <w:rsid w:val="007C6ED9"/>
    <w:rsid w:val="007D4661"/>
    <w:rsid w:val="007E0725"/>
    <w:rsid w:val="007E3691"/>
    <w:rsid w:val="007E3F89"/>
    <w:rsid w:val="007E5A41"/>
    <w:rsid w:val="007F40E4"/>
    <w:rsid w:val="007F5920"/>
    <w:rsid w:val="007F5A37"/>
    <w:rsid w:val="00805884"/>
    <w:rsid w:val="0080603F"/>
    <w:rsid w:val="008077CB"/>
    <w:rsid w:val="008223F1"/>
    <w:rsid w:val="008244A6"/>
    <w:rsid w:val="00830F6F"/>
    <w:rsid w:val="00833AAD"/>
    <w:rsid w:val="0084402E"/>
    <w:rsid w:val="00845137"/>
    <w:rsid w:val="00845CB3"/>
    <w:rsid w:val="00847034"/>
    <w:rsid w:val="00851810"/>
    <w:rsid w:val="00851B81"/>
    <w:rsid w:val="0086127F"/>
    <w:rsid w:val="00861604"/>
    <w:rsid w:val="00866F58"/>
    <w:rsid w:val="00870CEF"/>
    <w:rsid w:val="00874C7B"/>
    <w:rsid w:val="00876D6D"/>
    <w:rsid w:val="008816B0"/>
    <w:rsid w:val="00881EF9"/>
    <w:rsid w:val="00890250"/>
    <w:rsid w:val="008917B4"/>
    <w:rsid w:val="008932A4"/>
    <w:rsid w:val="00895EFF"/>
    <w:rsid w:val="008A05D2"/>
    <w:rsid w:val="008A1B24"/>
    <w:rsid w:val="008A2195"/>
    <w:rsid w:val="008A2409"/>
    <w:rsid w:val="008A49E7"/>
    <w:rsid w:val="008A5447"/>
    <w:rsid w:val="008B0B40"/>
    <w:rsid w:val="008B2C3F"/>
    <w:rsid w:val="008B5018"/>
    <w:rsid w:val="008B7B93"/>
    <w:rsid w:val="008C1E03"/>
    <w:rsid w:val="008C2766"/>
    <w:rsid w:val="008C4046"/>
    <w:rsid w:val="008C4140"/>
    <w:rsid w:val="008C7B2D"/>
    <w:rsid w:val="008D0CB4"/>
    <w:rsid w:val="008D1FF6"/>
    <w:rsid w:val="008D4BBC"/>
    <w:rsid w:val="008D4C8B"/>
    <w:rsid w:val="008E7BBF"/>
    <w:rsid w:val="008F0FAB"/>
    <w:rsid w:val="00904197"/>
    <w:rsid w:val="009051F0"/>
    <w:rsid w:val="009136EA"/>
    <w:rsid w:val="009139B8"/>
    <w:rsid w:val="00913CA8"/>
    <w:rsid w:val="0091493B"/>
    <w:rsid w:val="0091762F"/>
    <w:rsid w:val="00917FBA"/>
    <w:rsid w:val="00924B95"/>
    <w:rsid w:val="00925F08"/>
    <w:rsid w:val="00933108"/>
    <w:rsid w:val="0093555F"/>
    <w:rsid w:val="009406DA"/>
    <w:rsid w:val="00960F69"/>
    <w:rsid w:val="00961B05"/>
    <w:rsid w:val="00962E2E"/>
    <w:rsid w:val="00965165"/>
    <w:rsid w:val="009866C6"/>
    <w:rsid w:val="00990EB7"/>
    <w:rsid w:val="00993750"/>
    <w:rsid w:val="00994E86"/>
    <w:rsid w:val="009A16CF"/>
    <w:rsid w:val="009A42B3"/>
    <w:rsid w:val="009B3909"/>
    <w:rsid w:val="009B787C"/>
    <w:rsid w:val="009C2B04"/>
    <w:rsid w:val="009C3344"/>
    <w:rsid w:val="009C3844"/>
    <w:rsid w:val="009C72EA"/>
    <w:rsid w:val="009D349D"/>
    <w:rsid w:val="009D7C20"/>
    <w:rsid w:val="009E453F"/>
    <w:rsid w:val="009E61E8"/>
    <w:rsid w:val="009E6CE0"/>
    <w:rsid w:val="009F642E"/>
    <w:rsid w:val="009F6BB8"/>
    <w:rsid w:val="009F7CD3"/>
    <w:rsid w:val="00A04288"/>
    <w:rsid w:val="00A0432B"/>
    <w:rsid w:val="00A132CC"/>
    <w:rsid w:val="00A15F76"/>
    <w:rsid w:val="00A16039"/>
    <w:rsid w:val="00A16E46"/>
    <w:rsid w:val="00A2253C"/>
    <w:rsid w:val="00A3160D"/>
    <w:rsid w:val="00A340F9"/>
    <w:rsid w:val="00A427A7"/>
    <w:rsid w:val="00A469B9"/>
    <w:rsid w:val="00A52711"/>
    <w:rsid w:val="00A635AD"/>
    <w:rsid w:val="00A6567E"/>
    <w:rsid w:val="00A76F27"/>
    <w:rsid w:val="00A77770"/>
    <w:rsid w:val="00A87DD6"/>
    <w:rsid w:val="00A91150"/>
    <w:rsid w:val="00AA227A"/>
    <w:rsid w:val="00AA2B32"/>
    <w:rsid w:val="00AA742C"/>
    <w:rsid w:val="00AB0602"/>
    <w:rsid w:val="00AB4F0D"/>
    <w:rsid w:val="00AB58A4"/>
    <w:rsid w:val="00AB6354"/>
    <w:rsid w:val="00AB6C24"/>
    <w:rsid w:val="00AB6F08"/>
    <w:rsid w:val="00AC15B0"/>
    <w:rsid w:val="00AC4D13"/>
    <w:rsid w:val="00AD2444"/>
    <w:rsid w:val="00AD2552"/>
    <w:rsid w:val="00AE1CF9"/>
    <w:rsid w:val="00AE345A"/>
    <w:rsid w:val="00AE6447"/>
    <w:rsid w:val="00AF04C5"/>
    <w:rsid w:val="00AF13AA"/>
    <w:rsid w:val="00AF5948"/>
    <w:rsid w:val="00AF6E86"/>
    <w:rsid w:val="00B00494"/>
    <w:rsid w:val="00B01CA7"/>
    <w:rsid w:val="00B0273C"/>
    <w:rsid w:val="00B060A2"/>
    <w:rsid w:val="00B06950"/>
    <w:rsid w:val="00B20817"/>
    <w:rsid w:val="00B21BE2"/>
    <w:rsid w:val="00B26E53"/>
    <w:rsid w:val="00B34188"/>
    <w:rsid w:val="00B455A3"/>
    <w:rsid w:val="00B622CC"/>
    <w:rsid w:val="00B66920"/>
    <w:rsid w:val="00B67991"/>
    <w:rsid w:val="00B73487"/>
    <w:rsid w:val="00B76087"/>
    <w:rsid w:val="00B76206"/>
    <w:rsid w:val="00B8165F"/>
    <w:rsid w:val="00B822FF"/>
    <w:rsid w:val="00BA013F"/>
    <w:rsid w:val="00BA194A"/>
    <w:rsid w:val="00BB14A0"/>
    <w:rsid w:val="00BB1E94"/>
    <w:rsid w:val="00BB4204"/>
    <w:rsid w:val="00BC03CC"/>
    <w:rsid w:val="00BC1AD6"/>
    <w:rsid w:val="00BC300D"/>
    <w:rsid w:val="00BD1A2F"/>
    <w:rsid w:val="00BF0614"/>
    <w:rsid w:val="00BF091E"/>
    <w:rsid w:val="00BF19A2"/>
    <w:rsid w:val="00BF420C"/>
    <w:rsid w:val="00BF7AD4"/>
    <w:rsid w:val="00C01574"/>
    <w:rsid w:val="00C0572A"/>
    <w:rsid w:val="00C24423"/>
    <w:rsid w:val="00C255A5"/>
    <w:rsid w:val="00C26BEB"/>
    <w:rsid w:val="00C30735"/>
    <w:rsid w:val="00C315E1"/>
    <w:rsid w:val="00C323CA"/>
    <w:rsid w:val="00C34016"/>
    <w:rsid w:val="00C3512B"/>
    <w:rsid w:val="00C353E6"/>
    <w:rsid w:val="00C36A34"/>
    <w:rsid w:val="00C37E43"/>
    <w:rsid w:val="00C40B37"/>
    <w:rsid w:val="00C43732"/>
    <w:rsid w:val="00C45231"/>
    <w:rsid w:val="00C51447"/>
    <w:rsid w:val="00C52537"/>
    <w:rsid w:val="00C536DB"/>
    <w:rsid w:val="00C5527D"/>
    <w:rsid w:val="00C56E9B"/>
    <w:rsid w:val="00C75DA2"/>
    <w:rsid w:val="00C81E0F"/>
    <w:rsid w:val="00C87150"/>
    <w:rsid w:val="00C871BC"/>
    <w:rsid w:val="00C941D5"/>
    <w:rsid w:val="00C966C2"/>
    <w:rsid w:val="00C96C37"/>
    <w:rsid w:val="00CA788B"/>
    <w:rsid w:val="00CB20D6"/>
    <w:rsid w:val="00CB72DD"/>
    <w:rsid w:val="00CC05AF"/>
    <w:rsid w:val="00CC13C6"/>
    <w:rsid w:val="00CC23C8"/>
    <w:rsid w:val="00CC6620"/>
    <w:rsid w:val="00CD286E"/>
    <w:rsid w:val="00CD4660"/>
    <w:rsid w:val="00CE00B0"/>
    <w:rsid w:val="00CE4BF5"/>
    <w:rsid w:val="00CF01BE"/>
    <w:rsid w:val="00CF5D9B"/>
    <w:rsid w:val="00CF6287"/>
    <w:rsid w:val="00CF6D67"/>
    <w:rsid w:val="00D0051F"/>
    <w:rsid w:val="00D006B1"/>
    <w:rsid w:val="00D040EE"/>
    <w:rsid w:val="00D12CDC"/>
    <w:rsid w:val="00D133D5"/>
    <w:rsid w:val="00D16EDC"/>
    <w:rsid w:val="00D17D2E"/>
    <w:rsid w:val="00D24D38"/>
    <w:rsid w:val="00D27632"/>
    <w:rsid w:val="00D31F47"/>
    <w:rsid w:val="00D363A2"/>
    <w:rsid w:val="00D4729A"/>
    <w:rsid w:val="00D56442"/>
    <w:rsid w:val="00D6214A"/>
    <w:rsid w:val="00D62D84"/>
    <w:rsid w:val="00D63833"/>
    <w:rsid w:val="00D6439D"/>
    <w:rsid w:val="00D65D6A"/>
    <w:rsid w:val="00D65F6C"/>
    <w:rsid w:val="00D7431C"/>
    <w:rsid w:val="00D80375"/>
    <w:rsid w:val="00D80C1E"/>
    <w:rsid w:val="00D8563B"/>
    <w:rsid w:val="00D86B30"/>
    <w:rsid w:val="00D92689"/>
    <w:rsid w:val="00DA350A"/>
    <w:rsid w:val="00DA3E28"/>
    <w:rsid w:val="00DA56CC"/>
    <w:rsid w:val="00DA5B3C"/>
    <w:rsid w:val="00DA703B"/>
    <w:rsid w:val="00DB1830"/>
    <w:rsid w:val="00DB2C69"/>
    <w:rsid w:val="00DB41DE"/>
    <w:rsid w:val="00DB4D20"/>
    <w:rsid w:val="00DB57A6"/>
    <w:rsid w:val="00DB58F7"/>
    <w:rsid w:val="00DB5FBC"/>
    <w:rsid w:val="00DB74F6"/>
    <w:rsid w:val="00DB765C"/>
    <w:rsid w:val="00DC28FE"/>
    <w:rsid w:val="00DC62B9"/>
    <w:rsid w:val="00DC7645"/>
    <w:rsid w:val="00DD4420"/>
    <w:rsid w:val="00DD5AF8"/>
    <w:rsid w:val="00DE17D8"/>
    <w:rsid w:val="00DE5CED"/>
    <w:rsid w:val="00DF0A81"/>
    <w:rsid w:val="00DF1B91"/>
    <w:rsid w:val="00DF536A"/>
    <w:rsid w:val="00E15F31"/>
    <w:rsid w:val="00E2057D"/>
    <w:rsid w:val="00E2369D"/>
    <w:rsid w:val="00E32D8C"/>
    <w:rsid w:val="00E40005"/>
    <w:rsid w:val="00E40AF5"/>
    <w:rsid w:val="00E41976"/>
    <w:rsid w:val="00E423B0"/>
    <w:rsid w:val="00E45F55"/>
    <w:rsid w:val="00E53A54"/>
    <w:rsid w:val="00E5538A"/>
    <w:rsid w:val="00E56488"/>
    <w:rsid w:val="00E57428"/>
    <w:rsid w:val="00E664CF"/>
    <w:rsid w:val="00E72D31"/>
    <w:rsid w:val="00E73125"/>
    <w:rsid w:val="00E73CAF"/>
    <w:rsid w:val="00E7594C"/>
    <w:rsid w:val="00E76769"/>
    <w:rsid w:val="00E77FF5"/>
    <w:rsid w:val="00E849B5"/>
    <w:rsid w:val="00E93890"/>
    <w:rsid w:val="00E93E71"/>
    <w:rsid w:val="00EA5172"/>
    <w:rsid w:val="00EB0703"/>
    <w:rsid w:val="00EB33A5"/>
    <w:rsid w:val="00EB5C19"/>
    <w:rsid w:val="00EC6919"/>
    <w:rsid w:val="00EC7912"/>
    <w:rsid w:val="00ED0100"/>
    <w:rsid w:val="00ED6EF1"/>
    <w:rsid w:val="00ED73A0"/>
    <w:rsid w:val="00EE19DA"/>
    <w:rsid w:val="00EE3A22"/>
    <w:rsid w:val="00EF1BA5"/>
    <w:rsid w:val="00EF7933"/>
    <w:rsid w:val="00F06B76"/>
    <w:rsid w:val="00F07301"/>
    <w:rsid w:val="00F146DF"/>
    <w:rsid w:val="00F16C3E"/>
    <w:rsid w:val="00F20B5E"/>
    <w:rsid w:val="00F3066C"/>
    <w:rsid w:val="00F3166A"/>
    <w:rsid w:val="00F34A85"/>
    <w:rsid w:val="00F367C9"/>
    <w:rsid w:val="00F37487"/>
    <w:rsid w:val="00F41C31"/>
    <w:rsid w:val="00F440C1"/>
    <w:rsid w:val="00F46288"/>
    <w:rsid w:val="00F52780"/>
    <w:rsid w:val="00F533E7"/>
    <w:rsid w:val="00F676E0"/>
    <w:rsid w:val="00F70416"/>
    <w:rsid w:val="00F71078"/>
    <w:rsid w:val="00F71738"/>
    <w:rsid w:val="00F71C17"/>
    <w:rsid w:val="00F721ED"/>
    <w:rsid w:val="00F73792"/>
    <w:rsid w:val="00F8141E"/>
    <w:rsid w:val="00F81BD4"/>
    <w:rsid w:val="00F8377F"/>
    <w:rsid w:val="00F84F6B"/>
    <w:rsid w:val="00F8789B"/>
    <w:rsid w:val="00F87C30"/>
    <w:rsid w:val="00F92813"/>
    <w:rsid w:val="00F94C1D"/>
    <w:rsid w:val="00F964FF"/>
    <w:rsid w:val="00F9709D"/>
    <w:rsid w:val="00FA1976"/>
    <w:rsid w:val="00FA74CA"/>
    <w:rsid w:val="00FB1E3A"/>
    <w:rsid w:val="00FB7F0F"/>
    <w:rsid w:val="00FC19EF"/>
    <w:rsid w:val="00FC1E7A"/>
    <w:rsid w:val="00FC76A2"/>
    <w:rsid w:val="00FC76AB"/>
    <w:rsid w:val="00FD3E98"/>
    <w:rsid w:val="00FE52CA"/>
    <w:rsid w:val="00FF1F27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054AE-EAF9-472F-92B0-3360B244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4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9E7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0B46"/>
  </w:style>
  <w:style w:type="paragraph" w:customStyle="1" w:styleId="Style2">
    <w:name w:val="Style2"/>
    <w:basedOn w:val="a"/>
    <w:uiPriority w:val="99"/>
    <w:rsid w:val="000C0B46"/>
    <w:pPr>
      <w:spacing w:line="302" w:lineRule="exact"/>
      <w:ind w:firstLine="518"/>
    </w:pPr>
  </w:style>
  <w:style w:type="paragraph" w:customStyle="1" w:styleId="Style3">
    <w:name w:val="Style3"/>
    <w:basedOn w:val="a"/>
    <w:uiPriority w:val="99"/>
    <w:rsid w:val="000C0B46"/>
    <w:pPr>
      <w:spacing w:line="302" w:lineRule="exact"/>
      <w:ind w:firstLine="518"/>
    </w:pPr>
  </w:style>
  <w:style w:type="paragraph" w:customStyle="1" w:styleId="Style4">
    <w:name w:val="Style4"/>
    <w:basedOn w:val="a"/>
    <w:uiPriority w:val="99"/>
    <w:rsid w:val="000C0B46"/>
  </w:style>
  <w:style w:type="paragraph" w:customStyle="1" w:styleId="Style5">
    <w:name w:val="Style5"/>
    <w:basedOn w:val="a"/>
    <w:uiPriority w:val="99"/>
    <w:rsid w:val="000C0B46"/>
    <w:pPr>
      <w:spacing w:line="274" w:lineRule="exact"/>
      <w:ind w:firstLine="518"/>
    </w:pPr>
  </w:style>
  <w:style w:type="paragraph" w:customStyle="1" w:styleId="Style6">
    <w:name w:val="Style6"/>
    <w:basedOn w:val="a"/>
    <w:uiPriority w:val="99"/>
    <w:rsid w:val="000C0B46"/>
    <w:pPr>
      <w:spacing w:line="302" w:lineRule="exact"/>
      <w:ind w:firstLine="509"/>
      <w:jc w:val="both"/>
    </w:pPr>
  </w:style>
  <w:style w:type="paragraph" w:customStyle="1" w:styleId="Style7">
    <w:name w:val="Style7"/>
    <w:basedOn w:val="a"/>
    <w:uiPriority w:val="99"/>
    <w:rsid w:val="000C0B46"/>
    <w:pPr>
      <w:spacing w:line="274" w:lineRule="exact"/>
      <w:ind w:firstLine="523"/>
    </w:pPr>
  </w:style>
  <w:style w:type="paragraph" w:customStyle="1" w:styleId="Style8">
    <w:name w:val="Style8"/>
    <w:basedOn w:val="a"/>
    <w:uiPriority w:val="99"/>
    <w:rsid w:val="000C0B46"/>
  </w:style>
  <w:style w:type="paragraph" w:customStyle="1" w:styleId="Style9">
    <w:name w:val="Style9"/>
    <w:basedOn w:val="a"/>
    <w:uiPriority w:val="99"/>
    <w:rsid w:val="000C0B46"/>
    <w:pPr>
      <w:spacing w:line="283" w:lineRule="exact"/>
      <w:ind w:firstLine="1066"/>
      <w:jc w:val="both"/>
    </w:pPr>
  </w:style>
  <w:style w:type="paragraph" w:customStyle="1" w:styleId="Style10">
    <w:name w:val="Style10"/>
    <w:basedOn w:val="a"/>
    <w:uiPriority w:val="99"/>
    <w:rsid w:val="000C0B46"/>
  </w:style>
  <w:style w:type="paragraph" w:customStyle="1" w:styleId="Style11">
    <w:name w:val="Style11"/>
    <w:basedOn w:val="a"/>
    <w:uiPriority w:val="99"/>
    <w:rsid w:val="000C0B46"/>
    <w:pPr>
      <w:spacing w:line="278" w:lineRule="exact"/>
      <w:ind w:firstLine="528"/>
    </w:pPr>
  </w:style>
  <w:style w:type="character" w:customStyle="1" w:styleId="FontStyle13">
    <w:name w:val="Font Style13"/>
    <w:basedOn w:val="a0"/>
    <w:uiPriority w:val="99"/>
    <w:rsid w:val="000C0B46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C0B4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C0B4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0C0B4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0C0B4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unhideWhenUsed/>
    <w:rsid w:val="00F94C1D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2952D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952DA"/>
    <w:rPr>
      <w:rFonts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52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2952DA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52DA"/>
    <w:rPr>
      <w:rFonts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952DA"/>
    <w:rPr>
      <w:rFonts w:ascii="Times New Roman" w:hAnsi="Times New Roman"/>
      <w:spacing w:val="-1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725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51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37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5371B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1537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15371B"/>
    <w:rPr>
      <w:rFonts w:hAnsi="Times New Roman" w:cs="Times New Roman"/>
      <w:sz w:val="24"/>
      <w:szCs w:val="24"/>
    </w:rPr>
  </w:style>
  <w:style w:type="character" w:customStyle="1" w:styleId="ad">
    <w:name w:val="Гипертекстовая ссылка"/>
    <w:rsid w:val="00F71078"/>
    <w:rPr>
      <w:rFonts w:ascii="Times New Roman" w:hAnsi="Times New Roman" w:cs="Times New Roman" w:hint="default"/>
      <w:color w:val="008000"/>
    </w:rPr>
  </w:style>
  <w:style w:type="character" w:customStyle="1" w:styleId="ae">
    <w:name w:val="Основной текст_"/>
    <w:link w:val="11"/>
    <w:rsid w:val="00DB74F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DB74F6"/>
    <w:pPr>
      <w:shd w:val="clear" w:color="auto" w:fill="FFFFFF"/>
      <w:autoSpaceDE/>
      <w:autoSpaceDN/>
      <w:adjustRightInd/>
      <w:spacing w:line="317" w:lineRule="exact"/>
      <w:jc w:val="both"/>
    </w:pPr>
    <w:rPr>
      <w:rFonts w:hAnsiTheme="minorHAnsi"/>
      <w:sz w:val="27"/>
      <w:szCs w:val="27"/>
    </w:rPr>
  </w:style>
  <w:style w:type="paragraph" w:styleId="3">
    <w:name w:val="Body Text 3"/>
    <w:basedOn w:val="a"/>
    <w:link w:val="30"/>
    <w:rsid w:val="001952BD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52BD"/>
    <w:rPr>
      <w:rFonts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A49E7"/>
    <w:rPr>
      <w:rFonts w:eastAsia="Times New Roman" w:hAnsi="Times New Roman"/>
      <w:b/>
      <w:bCs/>
      <w:sz w:val="28"/>
      <w:szCs w:val="24"/>
    </w:rPr>
  </w:style>
  <w:style w:type="paragraph" w:customStyle="1" w:styleId="af">
    <w:name w:val="Таблицы (моноширинный)"/>
    <w:basedOn w:val="a"/>
    <w:next w:val="a"/>
    <w:rsid w:val="008A49E7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A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07034"/>
    <w:pPr>
      <w:widowControl/>
      <w:autoSpaceDE/>
      <w:autoSpaceDN/>
      <w:adjustRightInd/>
      <w:spacing w:after="120"/>
      <w:ind w:left="283"/>
    </w:pPr>
    <w:rPr>
      <w:rFonts w:eastAsia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607034"/>
    <w:rPr>
      <w:rFonts w:eastAsia="Times New Roman" w:hAnsi="Times New Roman"/>
      <w:sz w:val="28"/>
      <w:szCs w:val="28"/>
    </w:rPr>
  </w:style>
  <w:style w:type="paragraph" w:styleId="af2">
    <w:name w:val="Normal (Web)"/>
    <w:basedOn w:val="a"/>
    <w:uiPriority w:val="99"/>
    <w:rsid w:val="00752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style40">
    <w:name w:val="style4"/>
    <w:basedOn w:val="a"/>
    <w:rsid w:val="00752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50">
    <w:name w:val="style5"/>
    <w:basedOn w:val="a"/>
    <w:rsid w:val="00752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40">
    <w:name w:val="fontstyle14"/>
    <w:basedOn w:val="a0"/>
    <w:rsid w:val="00752E00"/>
  </w:style>
  <w:style w:type="character" w:customStyle="1" w:styleId="fontstyle12">
    <w:name w:val="fontstyle12"/>
    <w:basedOn w:val="a0"/>
    <w:rsid w:val="00752E00"/>
  </w:style>
  <w:style w:type="paragraph" w:customStyle="1" w:styleId="af3">
    <w:name w:val="Пункт"/>
    <w:basedOn w:val="a"/>
    <w:rsid w:val="005F3D29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eastAsia="Times New Roman"/>
      <w:szCs w:val="28"/>
    </w:rPr>
  </w:style>
  <w:style w:type="character" w:styleId="af4">
    <w:name w:val="Emphasis"/>
    <w:basedOn w:val="a0"/>
    <w:qFormat/>
    <w:rsid w:val="00847034"/>
    <w:rPr>
      <w:i/>
      <w:iCs/>
    </w:rPr>
  </w:style>
  <w:style w:type="paragraph" w:styleId="af5">
    <w:name w:val="No Spacing"/>
    <w:link w:val="af6"/>
    <w:uiPriority w:val="1"/>
    <w:qFormat/>
    <w:rsid w:val="00847034"/>
    <w:pPr>
      <w:spacing w:after="0" w:line="240" w:lineRule="auto"/>
    </w:pPr>
    <w:rPr>
      <w:rFonts w:eastAsia="Times New Roman" w:hAnsi="Times New Roman"/>
      <w:sz w:val="28"/>
      <w:lang w:eastAsia="en-US"/>
    </w:rPr>
  </w:style>
  <w:style w:type="table" w:styleId="af7">
    <w:name w:val="Table Grid"/>
    <w:basedOn w:val="a1"/>
    <w:uiPriority w:val="59"/>
    <w:rsid w:val="00D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af9"/>
    <w:qFormat/>
    <w:rsid w:val="00ED6EF1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f9">
    <w:name w:val="Название Знак"/>
    <w:basedOn w:val="a0"/>
    <w:link w:val="af8"/>
    <w:rsid w:val="00ED6EF1"/>
    <w:rPr>
      <w:rFonts w:eastAsia="Times New Roman" w:hAnsi="Times New Roman"/>
      <w:b/>
      <w:bCs/>
      <w:sz w:val="28"/>
      <w:szCs w:val="24"/>
    </w:rPr>
  </w:style>
  <w:style w:type="character" w:customStyle="1" w:styleId="af6">
    <w:name w:val="Без интервала Знак"/>
    <w:link w:val="af5"/>
    <w:uiPriority w:val="1"/>
    <w:rsid w:val="00584A79"/>
    <w:rPr>
      <w:rFonts w:eastAsia="Times New Roman" w:hAnsi="Times New Roman"/>
      <w:sz w:val="28"/>
      <w:lang w:eastAsia="en-US"/>
    </w:rPr>
  </w:style>
  <w:style w:type="paragraph" w:customStyle="1" w:styleId="rvps3">
    <w:name w:val="rvps3"/>
    <w:basedOn w:val="a"/>
    <w:rsid w:val="00584A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rvts6">
    <w:name w:val="rvts6"/>
    <w:basedOn w:val="a0"/>
    <w:rsid w:val="00584A79"/>
  </w:style>
  <w:style w:type="paragraph" w:styleId="afa">
    <w:name w:val="Plain Text"/>
    <w:basedOn w:val="a"/>
    <w:link w:val="afb"/>
    <w:uiPriority w:val="99"/>
    <w:semiHidden/>
    <w:unhideWhenUsed/>
    <w:rsid w:val="00DE17D8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DE17D8"/>
    <w:rPr>
      <w:rFonts w:ascii="Calibri" w:eastAsia="Calibri" w:hAnsi="Calibri"/>
      <w:szCs w:val="21"/>
      <w:lang w:eastAsia="en-US"/>
    </w:rPr>
  </w:style>
  <w:style w:type="paragraph" w:customStyle="1" w:styleId="Oaia">
    <w:name w:val="Oaia"/>
    <w:basedOn w:val="a"/>
    <w:uiPriority w:val="99"/>
    <w:rsid w:val="00DE17D8"/>
    <w:pPr>
      <w:widowControl/>
      <w:overflowPunct w:val="0"/>
      <w:spacing w:line="216" w:lineRule="auto"/>
      <w:ind w:firstLine="567"/>
      <w:jc w:val="both"/>
    </w:pPr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00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51A1-67A1-410E-BEF3-ED895825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Sterlikova-nv</dc:creator>
  <cp:lastModifiedBy>user</cp:lastModifiedBy>
  <cp:revision>33</cp:revision>
  <cp:lastPrinted>2020-03-05T12:36:00Z</cp:lastPrinted>
  <dcterms:created xsi:type="dcterms:W3CDTF">2020-02-10T12:13:00Z</dcterms:created>
  <dcterms:modified xsi:type="dcterms:W3CDTF">2020-03-11T07:32:00Z</dcterms:modified>
</cp:coreProperties>
</file>