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17</w:t>
      </w:r>
      <w:r w:rsidR="00BB5509">
        <w:rPr>
          <w:rFonts w:ascii="Times New Roman" w:eastAsia="Times New Roman" w:hAnsi="Times New Roman" w:cs="Times New Roman"/>
          <w:sz w:val="24"/>
          <w:szCs w:val="24"/>
          <w:lang w:eastAsia="ru-RU"/>
        </w:rPr>
        <w:t xml:space="preserve"> </w:t>
      </w:r>
      <w:bookmarkStart w:id="0" w:name="_GoBack"/>
      <w:bookmarkEnd w:id="0"/>
      <w:r w:rsidRPr="002A0843">
        <w:rPr>
          <w:rFonts w:ascii="Times New Roman" w:eastAsia="Times New Roman" w:hAnsi="Times New Roman" w:cs="Times New Roman"/>
          <w:sz w:val="24"/>
          <w:szCs w:val="24"/>
          <w:lang w:eastAsia="ru-RU"/>
        </w:rPr>
        <w:t>декабря</w:t>
      </w:r>
      <w:r w:rsidR="00BB5509">
        <w:rPr>
          <w:rFonts w:ascii="Times New Roman" w:eastAsia="Times New Roman" w:hAnsi="Times New Roman" w:cs="Times New Roman"/>
          <w:sz w:val="24"/>
          <w:szCs w:val="24"/>
          <w:lang w:eastAsia="ru-RU"/>
        </w:rPr>
        <w:t xml:space="preserve"> </w:t>
      </w:r>
      <w:r w:rsidRPr="002A0843">
        <w:rPr>
          <w:rFonts w:ascii="Times New Roman" w:eastAsia="Times New Roman" w:hAnsi="Times New Roman" w:cs="Times New Roman"/>
          <w:sz w:val="24"/>
          <w:szCs w:val="24"/>
          <w:lang w:eastAsia="ru-RU"/>
        </w:rPr>
        <w:t>2014</w:t>
      </w:r>
      <w:r w:rsidR="00BB5509">
        <w:rPr>
          <w:rFonts w:ascii="Times New Roman" w:eastAsia="Times New Roman" w:hAnsi="Times New Roman" w:cs="Times New Roman"/>
          <w:sz w:val="24"/>
          <w:szCs w:val="24"/>
          <w:lang w:eastAsia="ru-RU"/>
        </w:rPr>
        <w:t xml:space="preserve"> </w:t>
      </w:r>
      <w:r w:rsidRPr="002A0843">
        <w:rPr>
          <w:rFonts w:ascii="Times New Roman" w:eastAsia="Times New Roman" w:hAnsi="Times New Roman" w:cs="Times New Roman"/>
          <w:sz w:val="24"/>
          <w:szCs w:val="24"/>
          <w:lang w:eastAsia="ru-RU"/>
        </w:rPr>
        <w:t>года N</w:t>
      </w:r>
      <w:r w:rsidR="00BB5509">
        <w:rPr>
          <w:rFonts w:ascii="Times New Roman" w:eastAsia="Times New Roman" w:hAnsi="Times New Roman" w:cs="Times New Roman"/>
          <w:sz w:val="24"/>
          <w:szCs w:val="24"/>
          <w:lang w:eastAsia="ru-RU"/>
        </w:rPr>
        <w:t xml:space="preserve"> </w:t>
      </w:r>
      <w:r w:rsidRPr="002A0843">
        <w:rPr>
          <w:rFonts w:ascii="Times New Roman" w:eastAsia="Times New Roman" w:hAnsi="Times New Roman" w:cs="Times New Roman"/>
          <w:sz w:val="24"/>
          <w:szCs w:val="24"/>
          <w:lang w:eastAsia="ru-RU"/>
        </w:rPr>
        <w:t>64</w:t>
      </w: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pict>
          <v:rect id="_x0000_i1025" style="width:0;height:.75pt" o:hralign="center" o:hrstd="t" o:hr="t" fillcolor="#a0a0a0" stroked="f"/>
        </w:pict>
      </w: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ЗАКОН</w:t>
      </w: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ГОРОДА МОСКВЫ</w:t>
      </w: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О МЕРАХ ПО ПРОТИВОДЕЙСТВИЮ КОРРУПЦИИ В ГОРОДЕ МОСКВЕ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2A0843" w:rsidRPr="002A0843" w:rsidTr="002A0843">
        <w:trPr>
          <w:tblCellSpacing w:w="15" w:type="dxa"/>
        </w:trPr>
        <w:tc>
          <w:tcPr>
            <w:tcW w:w="0" w:type="auto"/>
            <w:vAlign w:val="center"/>
            <w:hideMark/>
          </w:tcPr>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p>
        </w:tc>
        <w:tc>
          <w:tcPr>
            <w:tcW w:w="0" w:type="auto"/>
            <w:vAlign w:val="center"/>
            <w:hideMark/>
          </w:tcPr>
          <w:p w:rsidR="002A0843" w:rsidRPr="002A0843" w:rsidRDefault="002A0843" w:rsidP="002A0843">
            <w:pPr>
              <w:spacing w:after="0" w:line="240" w:lineRule="auto"/>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Список изменяющих документов</w:t>
            </w:r>
          </w:p>
        </w:tc>
      </w:tr>
    </w:tbl>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(в ред. законов г. Москвы</w:t>
      </w: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от 18.11.2015 </w:t>
      </w:r>
      <w:hyperlink r:id="rId4" w:history="1">
        <w:r w:rsidRPr="002A0843">
          <w:rPr>
            <w:rFonts w:ascii="Times New Roman" w:eastAsia="Times New Roman" w:hAnsi="Times New Roman" w:cs="Times New Roman"/>
            <w:color w:val="0000FF"/>
            <w:sz w:val="24"/>
            <w:szCs w:val="24"/>
            <w:u w:val="single"/>
            <w:lang w:eastAsia="ru-RU"/>
          </w:rPr>
          <w:t>N 64</w:t>
        </w:r>
      </w:hyperlink>
      <w:r w:rsidRPr="002A0843">
        <w:rPr>
          <w:rFonts w:ascii="Times New Roman" w:eastAsia="Times New Roman" w:hAnsi="Times New Roman" w:cs="Times New Roman"/>
          <w:sz w:val="24"/>
          <w:szCs w:val="24"/>
          <w:lang w:eastAsia="ru-RU"/>
        </w:rPr>
        <w:t xml:space="preserve">, от 29.11.2017 </w:t>
      </w:r>
      <w:hyperlink r:id="rId5" w:history="1">
        <w:r w:rsidRPr="002A0843">
          <w:rPr>
            <w:rFonts w:ascii="Times New Roman" w:eastAsia="Times New Roman" w:hAnsi="Times New Roman" w:cs="Times New Roman"/>
            <w:color w:val="0000FF"/>
            <w:sz w:val="24"/>
            <w:szCs w:val="24"/>
            <w:u w:val="single"/>
            <w:lang w:eastAsia="ru-RU"/>
          </w:rPr>
          <w:t>N 53</w:t>
        </w:r>
      </w:hyperlink>
      <w:r w:rsidRPr="002A0843">
        <w:rPr>
          <w:rFonts w:ascii="Times New Roman" w:eastAsia="Times New Roman" w:hAnsi="Times New Roman" w:cs="Times New Roman"/>
          <w:sz w:val="24"/>
          <w:szCs w:val="24"/>
          <w:lang w:eastAsia="ru-RU"/>
        </w:rPr>
        <w:t xml:space="preserve">, от 20.11.2019 </w:t>
      </w:r>
      <w:hyperlink r:id="rId6" w:history="1">
        <w:r w:rsidRPr="002A0843">
          <w:rPr>
            <w:rFonts w:ascii="Times New Roman" w:eastAsia="Times New Roman" w:hAnsi="Times New Roman" w:cs="Times New Roman"/>
            <w:color w:val="0000FF"/>
            <w:sz w:val="24"/>
            <w:szCs w:val="24"/>
            <w:u w:val="single"/>
            <w:lang w:eastAsia="ru-RU"/>
          </w:rPr>
          <w:t>N 31</w:t>
        </w:r>
      </w:hyperlink>
      <w:r w:rsidRPr="002A0843">
        <w:rPr>
          <w:rFonts w:ascii="Times New Roman" w:eastAsia="Times New Roman" w:hAnsi="Times New Roman" w:cs="Times New Roman"/>
          <w:sz w:val="24"/>
          <w:szCs w:val="24"/>
          <w:lang w:eastAsia="ru-RU"/>
        </w:rPr>
        <w:t>)</w:t>
      </w:r>
    </w:p>
    <w:p w:rsidR="002A0843" w:rsidRPr="002A0843" w:rsidRDefault="002A0843" w:rsidP="002A0843">
      <w:pPr>
        <w:spacing w:after="0" w:line="305" w:lineRule="atLeast"/>
        <w:jc w:val="center"/>
        <w:rPr>
          <w:rFonts w:ascii="Times New Roman" w:eastAsia="Times New Roman" w:hAnsi="Times New Roman" w:cs="Times New Roman"/>
          <w:sz w:val="24"/>
          <w:szCs w:val="24"/>
          <w:lang w:eastAsia="ru-RU"/>
        </w:rPr>
      </w:pP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Настоящий Закон в соответствии с Федеральным </w:t>
      </w:r>
      <w:hyperlink r:id="rId7"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1. Общие положения</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8"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 противодействии коррупции", а также основные понятия, используемые в указанном Федеральном законе.</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2. Основные задачи противодействия коррупции в городе Москве</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Основными задачами противодействия коррупции в городе Москве являются:</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2) формирование в обществе антикоррупционного сознания и нетерпимости по отношению к коррупционным действиям;</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вовлечение граждан и организаций в реализацию основных задач противодействия коррупции в городе Москве.</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color w:val="0000FF"/>
          <w:sz w:val="24"/>
          <w:szCs w:val="24"/>
          <w:u w:val="single"/>
          <w:lang w:eastAsia="ru-RU"/>
        </w:rPr>
      </w:pPr>
      <w:r w:rsidRPr="002A0843">
        <w:rPr>
          <w:rFonts w:ascii="Times New Roman" w:eastAsia="Times New Roman" w:hAnsi="Times New Roman" w:cs="Times New Roman"/>
          <w:sz w:val="24"/>
          <w:szCs w:val="24"/>
          <w:lang w:eastAsia="ru-RU"/>
        </w:rPr>
        <w:fldChar w:fldCharType="begin"/>
      </w:r>
      <w:r w:rsidRPr="002A0843">
        <w:rPr>
          <w:rFonts w:ascii="Times New Roman" w:eastAsia="Times New Roman" w:hAnsi="Times New Roman" w:cs="Times New Roman"/>
          <w:sz w:val="24"/>
          <w:szCs w:val="24"/>
          <w:lang w:eastAsia="ru-RU"/>
        </w:rPr>
        <w:instrText xml:space="preserve"> HYPERLINK "https://ovmf2.consultant.ru/cgi/online.cgi?rnd=68D0210F41D835A2F8ABC1D8DDF45B13&amp;req=query&amp;REFDOC=199349&amp;REFBASE=MOS&amp;REFPAGE=0&amp;REFTYPE=CDLT_CHILDLESS_CONTENTS_ITEM_MAIN_BACKREFS&amp;ts=16300157909531611122&amp;mode=backrefs&amp;REFDST=100013" </w:instrText>
      </w:r>
      <w:r w:rsidRPr="002A0843">
        <w:rPr>
          <w:rFonts w:ascii="Times New Roman" w:eastAsia="Times New Roman" w:hAnsi="Times New Roman" w:cs="Times New Roman"/>
          <w:sz w:val="24"/>
          <w:szCs w:val="24"/>
          <w:lang w:eastAsia="ru-RU"/>
        </w:rPr>
        <w:fldChar w:fldCharType="separate"/>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fldChar w:fldCharType="end"/>
      </w:r>
      <w:r w:rsidRPr="002A0843">
        <w:rPr>
          <w:rFonts w:ascii="Times New Roman" w:eastAsia="Times New Roman" w:hAnsi="Times New Roman" w:cs="Times New Roman"/>
          <w:b/>
          <w:bCs/>
          <w:sz w:val="24"/>
          <w:szCs w:val="24"/>
          <w:lang w:eastAsia="ru-RU"/>
        </w:rPr>
        <w:t>Статья 3. Меры по противодействию коррупции в городе Москве</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Мерами по противодействию коррупции в городе Москве являются:</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2) антикоррупционная экспертиза нормативных правовых актов города Москвы и их проектов;</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антикоррупционные образование и пропаганда;</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lastRenderedPageBreak/>
        <w:t>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(п. 4.1 введен </w:t>
      </w:r>
      <w:hyperlink r:id="rId9"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г. Москвы от 18.11.2015 N 64)</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(п. 4.2 введен </w:t>
      </w:r>
      <w:hyperlink r:id="rId10"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г. Москвы от 29.11.2017 N 53)</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color w:val="0000FF"/>
          <w:sz w:val="24"/>
          <w:szCs w:val="24"/>
          <w:u w:val="single"/>
          <w:lang w:eastAsia="ru-RU"/>
        </w:rPr>
      </w:pPr>
      <w:r w:rsidRPr="002A0843">
        <w:rPr>
          <w:rFonts w:ascii="Times New Roman" w:eastAsia="Times New Roman" w:hAnsi="Times New Roman" w:cs="Times New Roman"/>
          <w:sz w:val="24"/>
          <w:szCs w:val="24"/>
          <w:lang w:eastAsia="ru-RU"/>
        </w:rPr>
        <w:fldChar w:fldCharType="begin"/>
      </w:r>
      <w:r w:rsidRPr="002A0843">
        <w:rPr>
          <w:rFonts w:ascii="Times New Roman" w:eastAsia="Times New Roman" w:hAnsi="Times New Roman" w:cs="Times New Roman"/>
          <w:sz w:val="24"/>
          <w:szCs w:val="24"/>
          <w:lang w:eastAsia="ru-RU"/>
        </w:rPr>
        <w:instrText xml:space="preserve"> HYPERLINK "https://ovmf2.consultant.ru/cgi/online.cgi?rnd=68D0210F41D835A2F8ABC1D8DDF45B13&amp;req=query&amp;REFDOC=199349&amp;REFBASE=MOS&amp;REFPAGE=0&amp;REFTYPE=CDLT_CHILDLESS_CONTENTS_ITEM_MAIN_BACKREFS&amp;ts=32191157909531622653&amp;mode=backrefs&amp;REFDST=100020" </w:instrText>
      </w:r>
      <w:r w:rsidRPr="002A0843">
        <w:rPr>
          <w:rFonts w:ascii="Times New Roman" w:eastAsia="Times New Roman" w:hAnsi="Times New Roman" w:cs="Times New Roman"/>
          <w:sz w:val="24"/>
          <w:szCs w:val="24"/>
          <w:lang w:eastAsia="ru-RU"/>
        </w:rPr>
        <w:fldChar w:fldCharType="separate"/>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fldChar w:fldCharType="end"/>
      </w:r>
      <w:r w:rsidRPr="002A0843">
        <w:rPr>
          <w:rFonts w:ascii="Times New Roman" w:eastAsia="Times New Roman" w:hAnsi="Times New Roman" w:cs="Times New Roman"/>
          <w:b/>
          <w:bCs/>
          <w:sz w:val="24"/>
          <w:szCs w:val="24"/>
          <w:lang w:eastAsia="ru-RU"/>
        </w:rPr>
        <w:t>Статья 4. Координация деятельности в сфере противодействия коррупции в городе Москве</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2. Состав Совета, порядок его деятельности определяются Мэром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Основными задачами Совета являются:</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подготовка для Мэра Москвы предложений по реализации государственной политики в области противодействия коррупции;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rsidR="002A0843" w:rsidRPr="002A0843" w:rsidRDefault="002A0843" w:rsidP="002A0843">
      <w:pPr>
        <w:spacing w:after="0" w:line="305" w:lineRule="atLeast"/>
        <w:ind w:firstLine="540"/>
        <w:jc w:val="both"/>
        <w:rPr>
          <w:rFonts w:ascii="Times New Roman" w:eastAsia="Times New Roman" w:hAnsi="Times New Roman" w:cs="Times New Roman"/>
          <w:color w:val="0000FF"/>
          <w:sz w:val="24"/>
          <w:szCs w:val="24"/>
          <w:u w:val="single"/>
          <w:lang w:eastAsia="ru-RU"/>
        </w:rPr>
      </w:pPr>
      <w:r w:rsidRPr="002A0843">
        <w:rPr>
          <w:rFonts w:ascii="Times New Roman" w:eastAsia="Times New Roman" w:hAnsi="Times New Roman" w:cs="Times New Roman"/>
          <w:sz w:val="24"/>
          <w:szCs w:val="24"/>
          <w:lang w:eastAsia="ru-RU"/>
        </w:rPr>
        <w:fldChar w:fldCharType="begin"/>
      </w:r>
      <w:r w:rsidRPr="002A0843">
        <w:rPr>
          <w:rFonts w:ascii="Times New Roman" w:eastAsia="Times New Roman" w:hAnsi="Times New Roman" w:cs="Times New Roman"/>
          <w:sz w:val="24"/>
          <w:szCs w:val="24"/>
          <w:lang w:eastAsia="ru-RU"/>
        </w:rPr>
        <w:instrText xml:space="preserve"> HYPERLINK "https://ovmf2.consultant.ru/cgi/online.cgi?rnd=68D0210F41D835A2F8ABC1D8DDF45B13&amp;req=query&amp;REFDOC=199349&amp;REFBASE=MOS&amp;REFPAGE=0&amp;REFTYPE=CDLT_CHILDLESS_CONTENTS_ITEM_MAIN_BACKREFS_P&amp;ts=11628157909531611848&amp;mode=backrefs&amp;REFDST=100027" </w:instrText>
      </w:r>
      <w:r w:rsidRPr="002A0843">
        <w:rPr>
          <w:rFonts w:ascii="Times New Roman" w:eastAsia="Times New Roman" w:hAnsi="Times New Roman" w:cs="Times New Roman"/>
          <w:sz w:val="24"/>
          <w:szCs w:val="24"/>
          <w:lang w:eastAsia="ru-RU"/>
        </w:rPr>
        <w:fldChar w:fldCharType="separate"/>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fldChar w:fldCharType="end"/>
      </w:r>
      <w:r w:rsidRPr="002A0843">
        <w:rPr>
          <w:rFonts w:ascii="Times New Roman" w:eastAsia="Times New Roman" w:hAnsi="Times New Roman" w:cs="Times New Roman"/>
          <w:sz w:val="24"/>
          <w:szCs w:val="24"/>
          <w:lang w:eastAsia="ru-RU"/>
        </w:rP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color w:val="0000FF"/>
          <w:sz w:val="24"/>
          <w:szCs w:val="24"/>
          <w:u w:val="single"/>
          <w:lang w:eastAsia="ru-RU"/>
        </w:rPr>
      </w:pPr>
      <w:r w:rsidRPr="002A0843">
        <w:rPr>
          <w:rFonts w:ascii="Times New Roman" w:eastAsia="Times New Roman" w:hAnsi="Times New Roman" w:cs="Times New Roman"/>
          <w:sz w:val="24"/>
          <w:szCs w:val="24"/>
          <w:lang w:eastAsia="ru-RU"/>
        </w:rPr>
        <w:fldChar w:fldCharType="begin"/>
      </w:r>
      <w:r w:rsidRPr="002A0843">
        <w:rPr>
          <w:rFonts w:ascii="Times New Roman" w:eastAsia="Times New Roman" w:hAnsi="Times New Roman" w:cs="Times New Roman"/>
          <w:sz w:val="24"/>
          <w:szCs w:val="24"/>
          <w:lang w:eastAsia="ru-RU"/>
        </w:rPr>
        <w:instrText xml:space="preserve"> HYPERLINK "https://ovmf2.consultant.ru/cgi/online.cgi?rnd=68D0210F41D835A2F8ABC1D8DDF45B13&amp;req=query&amp;REFDOC=199349&amp;REFBASE=MOS&amp;REFPAGE=0&amp;REFTYPE=CDLT_CHILDLESS_CONTENTS_ITEM_MAIN_BACKREFS&amp;ts=3044157909531626807&amp;mode=backrefs&amp;REFDST=100028" </w:instrText>
      </w:r>
      <w:r w:rsidRPr="002A0843">
        <w:rPr>
          <w:rFonts w:ascii="Times New Roman" w:eastAsia="Times New Roman" w:hAnsi="Times New Roman" w:cs="Times New Roman"/>
          <w:sz w:val="24"/>
          <w:szCs w:val="24"/>
          <w:lang w:eastAsia="ru-RU"/>
        </w:rPr>
        <w:fldChar w:fldCharType="separate"/>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lastRenderedPageBreak/>
        <w:fldChar w:fldCharType="end"/>
      </w:r>
      <w:r w:rsidRPr="002A0843">
        <w:rPr>
          <w:rFonts w:ascii="Times New Roman" w:eastAsia="Times New Roman" w:hAnsi="Times New Roman" w:cs="Times New Roman"/>
          <w:b/>
          <w:bCs/>
          <w:sz w:val="24"/>
          <w:szCs w:val="24"/>
          <w:lang w:eastAsia="ru-RU"/>
        </w:rP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2A0843" w:rsidRPr="002A0843" w:rsidRDefault="002A0843" w:rsidP="002A0843">
      <w:pPr>
        <w:spacing w:after="0" w:line="305" w:lineRule="atLeast"/>
        <w:ind w:firstLine="540"/>
        <w:jc w:val="both"/>
        <w:rPr>
          <w:rFonts w:ascii="Times New Roman" w:eastAsia="Times New Roman" w:hAnsi="Times New Roman" w:cs="Times New Roman"/>
          <w:color w:val="0000FF"/>
          <w:sz w:val="24"/>
          <w:szCs w:val="24"/>
          <w:u w:val="single"/>
          <w:lang w:eastAsia="ru-RU"/>
        </w:rPr>
      </w:pPr>
      <w:r w:rsidRPr="002A0843">
        <w:rPr>
          <w:rFonts w:ascii="Times New Roman" w:eastAsia="Times New Roman" w:hAnsi="Times New Roman" w:cs="Times New Roman"/>
          <w:sz w:val="24"/>
          <w:szCs w:val="24"/>
          <w:lang w:eastAsia="ru-RU"/>
        </w:rPr>
        <w:fldChar w:fldCharType="begin"/>
      </w:r>
      <w:r w:rsidRPr="002A0843">
        <w:rPr>
          <w:rFonts w:ascii="Times New Roman" w:eastAsia="Times New Roman" w:hAnsi="Times New Roman" w:cs="Times New Roman"/>
          <w:sz w:val="24"/>
          <w:szCs w:val="24"/>
          <w:lang w:eastAsia="ru-RU"/>
        </w:rPr>
        <w:instrText xml:space="preserve"> HYPERLINK "https://ovmf2.consultant.ru/cgi/online.cgi?rnd=68D0210F41D835A2F8ABC1D8DDF45B13&amp;req=query&amp;REFDOC=199349&amp;REFBASE=MOS&amp;REFPAGE=0&amp;REFTYPE=CDLT_CHILDLESS_CONTENTS_ITEM_MAIN_BACKREFS_P&amp;ts=1860157909531626018&amp;mode=backrefs&amp;REFDST=100030" </w:instrText>
      </w:r>
      <w:r w:rsidRPr="002A0843">
        <w:rPr>
          <w:rFonts w:ascii="Times New Roman" w:eastAsia="Times New Roman" w:hAnsi="Times New Roman" w:cs="Times New Roman"/>
          <w:sz w:val="24"/>
          <w:szCs w:val="24"/>
          <w:lang w:eastAsia="ru-RU"/>
        </w:rPr>
        <w:fldChar w:fldCharType="separate"/>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fldChar w:fldCharType="end"/>
      </w:r>
      <w:r w:rsidRPr="002A0843">
        <w:rPr>
          <w:rFonts w:ascii="Times New Roman" w:eastAsia="Times New Roman" w:hAnsi="Times New Roman" w:cs="Times New Roman"/>
          <w:sz w:val="24"/>
          <w:szCs w:val="24"/>
          <w:lang w:eastAsia="ru-RU"/>
        </w:rPr>
        <w:t>2. План противодействия коррупции в городе Москве разрабатывается и утверждается в порядке, установленном Мэром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4. Координацию выполнения мероприятий, предусмотренных планами противодействия коррупции, указанными в </w:t>
      </w:r>
      <w:hyperlink r:id="rId11" w:history="1">
        <w:r w:rsidRPr="002A0843">
          <w:rPr>
            <w:rFonts w:ascii="Times New Roman" w:eastAsia="Times New Roman" w:hAnsi="Times New Roman" w:cs="Times New Roman"/>
            <w:color w:val="0000FF"/>
            <w:sz w:val="24"/>
            <w:szCs w:val="24"/>
            <w:u w:val="single"/>
            <w:lang w:eastAsia="ru-RU"/>
          </w:rPr>
          <w:t>части 3</w:t>
        </w:r>
      </w:hyperlink>
      <w:r w:rsidRPr="002A0843">
        <w:rPr>
          <w:rFonts w:ascii="Times New Roman" w:eastAsia="Times New Roman" w:hAnsi="Times New Roman" w:cs="Times New Roman"/>
          <w:sz w:val="24"/>
          <w:szCs w:val="24"/>
          <w:lang w:eastAsia="ru-RU"/>
        </w:rPr>
        <w:t xml:space="preserve"> настоящей статьи, и контроль за их реализацией осуществляет Совет.</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6. Антикоррупционная экспертиза нормативных правовых актов города Москвы и их проектов</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7. Антикоррупционные образование и пропаганда</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lastRenderedPageBreak/>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2"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8.1. Порядок осуществления контроля за расходами лиц, замещающих государственные должности города Москвы, и иных лиц</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(введена </w:t>
      </w:r>
      <w:hyperlink r:id="rId13"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г. Москвы от 18.11.2015 N 64)</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лиц, замещающих (занимающих):</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б) муниципальные должности;</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(в ред. </w:t>
      </w:r>
      <w:hyperlink r:id="rId14" w:history="1">
        <w:r w:rsidRPr="002A0843">
          <w:rPr>
            <w:rFonts w:ascii="Times New Roman" w:eastAsia="Times New Roman" w:hAnsi="Times New Roman" w:cs="Times New Roman"/>
            <w:color w:val="0000FF"/>
            <w:sz w:val="24"/>
            <w:szCs w:val="24"/>
            <w:u w:val="single"/>
            <w:lang w:eastAsia="ru-RU"/>
          </w:rPr>
          <w:t>Закона</w:t>
        </w:r>
      </w:hyperlink>
      <w:r w:rsidRPr="002A0843">
        <w:rPr>
          <w:rFonts w:ascii="Times New Roman" w:eastAsia="Times New Roman" w:hAnsi="Times New Roman" w:cs="Times New Roman"/>
          <w:sz w:val="24"/>
          <w:szCs w:val="24"/>
          <w:lang w:eastAsia="ru-RU"/>
        </w:rPr>
        <w:t xml:space="preserve"> г. Москвы от 29.11.2017 N 53)</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(см. текст в предыдущей </w:t>
      </w:r>
      <w:hyperlink r:id="rId15" w:history="1">
        <w:r w:rsidRPr="002A0843">
          <w:rPr>
            <w:rFonts w:ascii="Times New Roman" w:eastAsia="Times New Roman" w:hAnsi="Times New Roman" w:cs="Times New Roman"/>
            <w:color w:val="0000FF"/>
            <w:sz w:val="24"/>
            <w:szCs w:val="24"/>
            <w:u w:val="single"/>
            <w:lang w:eastAsia="ru-RU"/>
          </w:rPr>
          <w:t>редакции</w:t>
        </w:r>
      </w:hyperlink>
      <w:r w:rsidRPr="002A0843">
        <w:rPr>
          <w:rFonts w:ascii="Times New Roman" w:eastAsia="Times New Roman" w:hAnsi="Times New Roman" w:cs="Times New Roman"/>
          <w:sz w:val="24"/>
          <w:szCs w:val="24"/>
          <w:lang w:eastAsia="ru-RU"/>
        </w:rPr>
        <w:t>)</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2) супруг (супругов) и несовершеннолетних детей лиц, замещающих (занимающих) должности, указанные в пункте 1 настоящей части.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2. Контроль за расходами лиц, указанных в </w:t>
      </w:r>
      <w:hyperlink r:id="rId16" w:history="1">
        <w:r w:rsidRPr="002A0843">
          <w:rPr>
            <w:rFonts w:ascii="Times New Roman" w:eastAsia="Times New Roman" w:hAnsi="Times New Roman" w:cs="Times New Roman"/>
            <w:color w:val="0000FF"/>
            <w:sz w:val="24"/>
            <w:szCs w:val="24"/>
            <w:u w:val="single"/>
            <w:lang w:eastAsia="ru-RU"/>
          </w:rPr>
          <w:t>части 1</w:t>
        </w:r>
      </w:hyperlink>
      <w:r w:rsidRPr="002A0843">
        <w:rPr>
          <w:rFonts w:ascii="Times New Roman" w:eastAsia="Times New Roman" w:hAnsi="Times New Roman" w:cs="Times New Roman"/>
          <w:sz w:val="24"/>
          <w:szCs w:val="24"/>
          <w:lang w:eastAsia="ru-RU"/>
        </w:rPr>
        <w:t xml:space="preserve"> настоящей статьи, осуществляется в порядке, установленном Федеральным </w:t>
      </w:r>
      <w:hyperlink r:id="rId17"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 противодействии коррупции", </w:t>
      </w:r>
      <w:r w:rsidRPr="002A0843">
        <w:rPr>
          <w:rFonts w:ascii="Times New Roman" w:eastAsia="Times New Roman" w:hAnsi="Times New Roman" w:cs="Times New Roman"/>
          <w:sz w:val="24"/>
          <w:szCs w:val="24"/>
          <w:lang w:eastAsia="ru-RU"/>
        </w:rPr>
        <w:lastRenderedPageBreak/>
        <w:t xml:space="preserve">Федеральным </w:t>
      </w:r>
      <w:hyperlink r:id="rId18"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9"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города Москвы от 13 июля 1994 года N 14-60 "О статусе депутата Московской городской Думы".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color w:val="0000FF"/>
          <w:sz w:val="24"/>
          <w:szCs w:val="24"/>
          <w:u w:val="single"/>
          <w:lang w:eastAsia="ru-RU"/>
        </w:rPr>
      </w:pPr>
      <w:r w:rsidRPr="002A0843">
        <w:rPr>
          <w:rFonts w:ascii="Times New Roman" w:eastAsia="Times New Roman" w:hAnsi="Times New Roman" w:cs="Times New Roman"/>
          <w:sz w:val="24"/>
          <w:szCs w:val="24"/>
          <w:lang w:eastAsia="ru-RU"/>
        </w:rPr>
        <w:fldChar w:fldCharType="begin"/>
      </w:r>
      <w:r w:rsidRPr="002A0843">
        <w:rPr>
          <w:rFonts w:ascii="Times New Roman" w:eastAsia="Times New Roman" w:hAnsi="Times New Roman" w:cs="Times New Roman"/>
          <w:sz w:val="24"/>
          <w:szCs w:val="24"/>
          <w:lang w:eastAsia="ru-RU"/>
        </w:rPr>
        <w:instrText xml:space="preserve"> HYPERLINK "https://ovmf2.consultant.ru/cgi/online.cgi?rnd=68D0210F41D835A2F8ABC1D8DDF45B13&amp;req=query&amp;REFDOC=199349&amp;REFBASE=MOS&amp;REFPAGE=0&amp;REFTYPE=CDLT_CHILDLESS_CONTENTS_ITEM_MAIN_BACKREFS&amp;ts=8320157909531627576&amp;mode=backrefs&amp;REFDST=100069" </w:instrText>
      </w:r>
      <w:r w:rsidRPr="002A0843">
        <w:rPr>
          <w:rFonts w:ascii="Times New Roman" w:eastAsia="Times New Roman" w:hAnsi="Times New Roman" w:cs="Times New Roman"/>
          <w:sz w:val="24"/>
          <w:szCs w:val="24"/>
          <w:lang w:eastAsia="ru-RU"/>
        </w:rPr>
        <w:fldChar w:fldCharType="separate"/>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fldChar w:fldCharType="end"/>
      </w:r>
      <w:r w:rsidRPr="002A0843">
        <w:rPr>
          <w:rFonts w:ascii="Times New Roman" w:eastAsia="Times New Roman" w:hAnsi="Times New Roman" w:cs="Times New Roman"/>
          <w:b/>
          <w:bCs/>
          <w:sz w:val="24"/>
          <w:szCs w:val="24"/>
          <w:lang w:eastAsia="ru-RU"/>
        </w:rP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(введена </w:t>
      </w:r>
      <w:hyperlink r:id="rId20"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г. Москвы от 29.11.2017 N 53)</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Российской Федерации форме справки в порядке, установленном Мэром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21" w:history="1">
        <w:r w:rsidRPr="002A0843">
          <w:rPr>
            <w:rFonts w:ascii="Times New Roman" w:eastAsia="Times New Roman" w:hAnsi="Times New Roman" w:cs="Times New Roman"/>
            <w:color w:val="0000FF"/>
            <w:sz w:val="24"/>
            <w:szCs w:val="24"/>
            <w:u w:val="single"/>
            <w:lang w:eastAsia="ru-RU"/>
          </w:rPr>
          <w:t>частью 2 статьи 79</w:t>
        </w:r>
      </w:hyperlink>
      <w:r w:rsidRPr="002A0843">
        <w:rPr>
          <w:rFonts w:ascii="Times New Roman" w:eastAsia="Times New Roman" w:hAnsi="Times New Roman" w:cs="Times New Roman"/>
          <w:sz w:val="24"/>
          <w:szCs w:val="24"/>
          <w:lang w:eastAsia="ru-RU"/>
        </w:rP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rsidR="002A0843" w:rsidRPr="002A0843" w:rsidRDefault="002A0843" w:rsidP="002A0843">
      <w:pPr>
        <w:spacing w:after="0" w:line="305" w:lineRule="atLeast"/>
        <w:ind w:firstLine="540"/>
        <w:jc w:val="both"/>
        <w:rPr>
          <w:rFonts w:ascii="Times New Roman" w:eastAsia="Times New Roman" w:hAnsi="Times New Roman" w:cs="Times New Roman"/>
          <w:color w:val="0000FF"/>
          <w:sz w:val="24"/>
          <w:szCs w:val="24"/>
          <w:u w:val="single"/>
          <w:lang w:eastAsia="ru-RU"/>
        </w:rPr>
      </w:pPr>
      <w:r w:rsidRPr="002A0843">
        <w:rPr>
          <w:rFonts w:ascii="Times New Roman" w:eastAsia="Times New Roman" w:hAnsi="Times New Roman" w:cs="Times New Roman"/>
          <w:sz w:val="24"/>
          <w:szCs w:val="24"/>
          <w:lang w:eastAsia="ru-RU"/>
        </w:rPr>
        <w:fldChar w:fldCharType="begin"/>
      </w:r>
      <w:r w:rsidRPr="002A0843">
        <w:rPr>
          <w:rFonts w:ascii="Times New Roman" w:eastAsia="Times New Roman" w:hAnsi="Times New Roman" w:cs="Times New Roman"/>
          <w:sz w:val="24"/>
          <w:szCs w:val="24"/>
          <w:lang w:eastAsia="ru-RU"/>
        </w:rPr>
        <w:instrText xml:space="preserve"> HYPERLINK "https://ovmf2.consultant.ru/cgi/online.cgi?rnd=68D0210F41D835A2F8ABC1D8DDF45B13&amp;req=query&amp;REFDOC=199349&amp;REFBASE=MOS&amp;REFPAGE=0&amp;REFTYPE=CDLT_CHILDLESS_CONTENTS_ITEM_MAIN_BACKREFS_P&amp;ts=12727157909531624880&amp;mode=backrefs&amp;REFDST=100072" </w:instrText>
      </w:r>
      <w:r w:rsidRPr="002A0843">
        <w:rPr>
          <w:rFonts w:ascii="Times New Roman" w:eastAsia="Times New Roman" w:hAnsi="Times New Roman" w:cs="Times New Roman"/>
          <w:sz w:val="24"/>
          <w:szCs w:val="24"/>
          <w:lang w:eastAsia="ru-RU"/>
        </w:rPr>
        <w:fldChar w:fldCharType="separate"/>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fldChar w:fldCharType="end"/>
      </w:r>
      <w:r w:rsidRPr="002A0843">
        <w:rPr>
          <w:rFonts w:ascii="Times New Roman" w:eastAsia="Times New Roman" w:hAnsi="Times New Roman" w:cs="Times New Roman"/>
          <w:sz w:val="24"/>
          <w:szCs w:val="24"/>
          <w:lang w:eastAsia="ru-RU"/>
        </w:rPr>
        <w:t xml:space="preserve">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w:t>
      </w:r>
      <w:r w:rsidRPr="002A0843">
        <w:rPr>
          <w:rFonts w:ascii="Times New Roman" w:eastAsia="Times New Roman" w:hAnsi="Times New Roman" w:cs="Times New Roman"/>
          <w:sz w:val="24"/>
          <w:szCs w:val="24"/>
          <w:lang w:eastAsia="ru-RU"/>
        </w:rPr>
        <w:lastRenderedPageBreak/>
        <w:t>супруги (супруга) или несовершеннолетних детей (далее - проверка) принимается Мэром Москвы в соответствии с федеральным законодательством.</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4. Основанием для осуществления проверки, предусмотренной </w:t>
      </w:r>
      <w:hyperlink r:id="rId22" w:history="1">
        <w:r w:rsidRPr="002A0843">
          <w:rPr>
            <w:rFonts w:ascii="Times New Roman" w:eastAsia="Times New Roman" w:hAnsi="Times New Roman" w:cs="Times New Roman"/>
            <w:color w:val="0000FF"/>
            <w:sz w:val="24"/>
            <w:szCs w:val="24"/>
            <w:u w:val="single"/>
            <w:lang w:eastAsia="ru-RU"/>
          </w:rPr>
          <w:t>частью 3</w:t>
        </w:r>
      </w:hyperlink>
      <w:r w:rsidRPr="002A0843">
        <w:rPr>
          <w:rFonts w:ascii="Times New Roman" w:eastAsia="Times New Roman" w:hAnsi="Times New Roman" w:cs="Times New Roman"/>
          <w:sz w:val="24"/>
          <w:szCs w:val="24"/>
          <w:lang w:eastAsia="ru-RU"/>
        </w:rPr>
        <w:t xml:space="preserve"> настоящей статьи, является достаточная информация, представленная в письменном виде в установленном порядке:</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Общественной палатой Российской Федерации, Общественной палатой города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4) общероссийскими средствами массовой информации и средствами массовой информации города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5. Информация анонимного характера не может служить основанием для принятия решения о проведении проверки.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r:id="rId23" w:history="1">
        <w:r w:rsidRPr="002A0843">
          <w:rPr>
            <w:rFonts w:ascii="Times New Roman" w:eastAsia="Times New Roman" w:hAnsi="Times New Roman" w:cs="Times New Roman"/>
            <w:color w:val="0000FF"/>
            <w:sz w:val="24"/>
            <w:szCs w:val="24"/>
            <w:u w:val="single"/>
            <w:lang w:eastAsia="ru-RU"/>
          </w:rPr>
          <w:t>части 4</w:t>
        </w:r>
      </w:hyperlink>
      <w:r w:rsidRPr="002A0843">
        <w:rPr>
          <w:rFonts w:ascii="Times New Roman" w:eastAsia="Times New Roman" w:hAnsi="Times New Roman" w:cs="Times New Roman"/>
          <w:sz w:val="24"/>
          <w:szCs w:val="24"/>
          <w:lang w:eastAsia="ru-RU"/>
        </w:rPr>
        <w:t xml:space="preserve"> настоящей статьи. Срок проведения проверки может быть продлен до 90 дней по решению Мэра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24"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 противодействии коррупции", Федеральным </w:t>
      </w:r>
      <w:hyperlink r:id="rId25"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26"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rsidRPr="002A0843">
        <w:rPr>
          <w:rFonts w:ascii="Times New Roman" w:eastAsia="Times New Roman" w:hAnsi="Times New Roman" w:cs="Times New Roman"/>
          <w:sz w:val="24"/>
          <w:szCs w:val="24"/>
          <w:lang w:eastAsia="ru-RU"/>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7" w:history="1">
        <w:r w:rsidRPr="002A0843">
          <w:rPr>
            <w:rFonts w:ascii="Times New Roman" w:eastAsia="Times New Roman" w:hAnsi="Times New Roman" w:cs="Times New Roman"/>
            <w:color w:val="0000FF"/>
            <w:sz w:val="24"/>
            <w:szCs w:val="24"/>
            <w:u w:val="single"/>
            <w:lang w:eastAsia="ru-RU"/>
          </w:rPr>
          <w:t>частью 7.3-1 статьи 40</w:t>
        </w:r>
      </w:hyperlink>
      <w:r w:rsidRPr="002A0843">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(в ред. </w:t>
      </w:r>
      <w:hyperlink r:id="rId28" w:history="1">
        <w:r w:rsidRPr="002A0843">
          <w:rPr>
            <w:rFonts w:ascii="Times New Roman" w:eastAsia="Times New Roman" w:hAnsi="Times New Roman" w:cs="Times New Roman"/>
            <w:color w:val="0000FF"/>
            <w:sz w:val="24"/>
            <w:szCs w:val="24"/>
            <w:u w:val="single"/>
            <w:lang w:eastAsia="ru-RU"/>
          </w:rPr>
          <w:t>Закона</w:t>
        </w:r>
      </w:hyperlink>
      <w:r w:rsidRPr="002A0843">
        <w:rPr>
          <w:rFonts w:ascii="Times New Roman" w:eastAsia="Times New Roman" w:hAnsi="Times New Roman" w:cs="Times New Roman"/>
          <w:sz w:val="24"/>
          <w:szCs w:val="24"/>
          <w:lang w:eastAsia="ru-RU"/>
        </w:rPr>
        <w:t xml:space="preserve"> г. Москвы от 20.11.2019 N 31)</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(см. текст в предыдущей </w:t>
      </w:r>
      <w:hyperlink r:id="rId29" w:history="1">
        <w:r w:rsidRPr="002A0843">
          <w:rPr>
            <w:rFonts w:ascii="Times New Roman" w:eastAsia="Times New Roman" w:hAnsi="Times New Roman" w:cs="Times New Roman"/>
            <w:color w:val="0000FF"/>
            <w:sz w:val="24"/>
            <w:szCs w:val="24"/>
            <w:u w:val="single"/>
            <w:lang w:eastAsia="ru-RU"/>
          </w:rPr>
          <w:t>редакции</w:t>
        </w:r>
      </w:hyperlink>
      <w:r w:rsidRPr="002A0843">
        <w:rPr>
          <w:rFonts w:ascii="Times New Roman" w:eastAsia="Times New Roman" w:hAnsi="Times New Roman" w:cs="Times New Roman"/>
          <w:sz w:val="24"/>
          <w:szCs w:val="24"/>
          <w:lang w:eastAsia="ru-RU"/>
        </w:rPr>
        <w:t>)</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30" w:history="1">
        <w:r w:rsidRPr="002A0843">
          <w:rPr>
            <w:rFonts w:ascii="Times New Roman" w:eastAsia="Times New Roman" w:hAnsi="Times New Roman" w:cs="Times New Roman"/>
            <w:color w:val="0000FF"/>
            <w:sz w:val="24"/>
            <w:szCs w:val="24"/>
            <w:u w:val="single"/>
            <w:lang w:eastAsia="ru-RU"/>
          </w:rPr>
          <w:t>частью 7.3-1 статьи 40</w:t>
        </w:r>
      </w:hyperlink>
      <w:r w:rsidRPr="002A0843">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(часть 10.1 введена </w:t>
      </w:r>
      <w:hyperlink r:id="rId31" w:history="1">
        <w:r w:rsidRPr="002A0843">
          <w:rPr>
            <w:rFonts w:ascii="Times New Roman" w:eastAsia="Times New Roman" w:hAnsi="Times New Roman" w:cs="Times New Roman"/>
            <w:color w:val="0000FF"/>
            <w:sz w:val="24"/>
            <w:szCs w:val="24"/>
            <w:u w:val="single"/>
            <w:lang w:eastAsia="ru-RU"/>
          </w:rPr>
          <w:t>Законом</w:t>
        </w:r>
      </w:hyperlink>
      <w:r w:rsidRPr="002A0843">
        <w:rPr>
          <w:rFonts w:ascii="Times New Roman" w:eastAsia="Times New Roman" w:hAnsi="Times New Roman" w:cs="Times New Roman"/>
          <w:sz w:val="24"/>
          <w:szCs w:val="24"/>
          <w:lang w:eastAsia="ru-RU"/>
        </w:rPr>
        <w:t xml:space="preserve"> г. Москвы от 20.11.2019 N 31)</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w:t>
      </w:r>
      <w:r w:rsidRPr="002A0843">
        <w:rPr>
          <w:rFonts w:ascii="Times New Roman" w:eastAsia="Times New Roman" w:hAnsi="Times New Roman" w:cs="Times New Roman"/>
          <w:sz w:val="24"/>
          <w:szCs w:val="24"/>
          <w:lang w:eastAsia="ru-RU"/>
        </w:rPr>
        <w:lastRenderedPageBreak/>
        <w:t>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r:id="rId32" w:history="1">
        <w:r w:rsidRPr="002A0843">
          <w:rPr>
            <w:rFonts w:ascii="Times New Roman" w:eastAsia="Times New Roman" w:hAnsi="Times New Roman" w:cs="Times New Roman"/>
            <w:color w:val="0000FF"/>
            <w:sz w:val="24"/>
            <w:szCs w:val="24"/>
            <w:u w:val="single"/>
            <w:lang w:eastAsia="ru-RU"/>
          </w:rPr>
          <w:t>части 2</w:t>
        </w:r>
      </w:hyperlink>
      <w:r w:rsidRPr="002A0843">
        <w:rPr>
          <w:rFonts w:ascii="Times New Roman" w:eastAsia="Times New Roman" w:hAnsi="Times New Roman" w:cs="Times New Roman"/>
          <w:sz w:val="24"/>
          <w:szCs w:val="24"/>
          <w:lang w:eastAsia="ru-RU"/>
        </w:rP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5. Рассмотрение предложений, указанных в </w:t>
      </w:r>
      <w:hyperlink r:id="rId33" w:history="1">
        <w:r w:rsidRPr="002A0843">
          <w:rPr>
            <w:rFonts w:ascii="Times New Roman" w:eastAsia="Times New Roman" w:hAnsi="Times New Roman" w:cs="Times New Roman"/>
            <w:color w:val="0000FF"/>
            <w:sz w:val="24"/>
            <w:szCs w:val="24"/>
            <w:u w:val="single"/>
            <w:lang w:eastAsia="ru-RU"/>
          </w:rPr>
          <w:t>части 4</w:t>
        </w:r>
      </w:hyperlink>
      <w:r w:rsidRPr="002A0843">
        <w:rPr>
          <w:rFonts w:ascii="Times New Roman" w:eastAsia="Times New Roman" w:hAnsi="Times New Roman" w:cs="Times New Roman"/>
          <w:sz w:val="24"/>
          <w:szCs w:val="24"/>
          <w:lang w:eastAsia="ru-RU"/>
        </w:rP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b/>
          <w:bCs/>
          <w:sz w:val="24"/>
          <w:szCs w:val="24"/>
          <w:lang w:eastAsia="ru-RU"/>
        </w:rPr>
        <w:t>Статья 11. Ответственность за нарушение настоящего Закона</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ind w:firstLine="540"/>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Несоблюдение требований настоящего Закона влечет ответственность в соответствии с федеральным законодательством и законами города Москвы.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Мэр Москвы</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xml:space="preserve">С.С. </w:t>
      </w:r>
      <w:proofErr w:type="spellStart"/>
      <w:r w:rsidRPr="002A0843">
        <w:rPr>
          <w:rFonts w:ascii="Times New Roman" w:eastAsia="Times New Roman" w:hAnsi="Times New Roman" w:cs="Times New Roman"/>
          <w:sz w:val="24"/>
          <w:szCs w:val="24"/>
          <w:lang w:eastAsia="ru-RU"/>
        </w:rPr>
        <w:t>Собянин</w:t>
      </w:r>
      <w:proofErr w:type="spellEnd"/>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Москва, Московская городская Дума</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17 декабря 2014 года</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N 64</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2A0843" w:rsidRPr="002A0843" w:rsidRDefault="002A0843" w:rsidP="002A0843">
      <w:pPr>
        <w:spacing w:after="0" w:line="305" w:lineRule="atLeast"/>
        <w:jc w:val="both"/>
        <w:rPr>
          <w:rFonts w:ascii="Times New Roman" w:eastAsia="Times New Roman" w:hAnsi="Times New Roman" w:cs="Times New Roman"/>
          <w:sz w:val="24"/>
          <w:szCs w:val="24"/>
          <w:lang w:eastAsia="ru-RU"/>
        </w:rPr>
      </w:pPr>
      <w:r w:rsidRPr="002A0843">
        <w:rPr>
          <w:rFonts w:ascii="Times New Roman" w:eastAsia="Times New Roman" w:hAnsi="Times New Roman" w:cs="Times New Roman"/>
          <w:sz w:val="24"/>
          <w:szCs w:val="24"/>
          <w:lang w:eastAsia="ru-RU"/>
        </w:rPr>
        <w:t> </w:t>
      </w:r>
    </w:p>
    <w:p w:rsidR="00B95AB3" w:rsidRDefault="00B95AB3"/>
    <w:sectPr w:rsidR="00B9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38"/>
    <w:rsid w:val="002A0843"/>
    <w:rsid w:val="008B7138"/>
    <w:rsid w:val="00B95AB3"/>
    <w:rsid w:val="00BB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EAF3-18F9-41FD-BB41-124535F3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89979">
      <w:bodyDiv w:val="1"/>
      <w:marLeft w:val="0"/>
      <w:marRight w:val="0"/>
      <w:marTop w:val="0"/>
      <w:marBottom w:val="0"/>
      <w:divBdr>
        <w:top w:val="none" w:sz="0" w:space="0" w:color="auto"/>
        <w:left w:val="none" w:sz="0" w:space="0" w:color="auto"/>
        <w:bottom w:val="none" w:sz="0" w:space="0" w:color="auto"/>
        <w:right w:val="none" w:sz="0" w:space="0" w:color="auto"/>
      </w:divBdr>
      <w:divsChild>
        <w:div w:id="741760247">
          <w:marLeft w:val="0"/>
          <w:marRight w:val="0"/>
          <w:marTop w:val="0"/>
          <w:marBottom w:val="0"/>
          <w:divBdr>
            <w:top w:val="none" w:sz="0" w:space="0" w:color="auto"/>
            <w:left w:val="none" w:sz="0" w:space="0" w:color="auto"/>
            <w:bottom w:val="none" w:sz="0" w:space="0" w:color="auto"/>
            <w:right w:val="none" w:sz="0" w:space="0" w:color="auto"/>
          </w:divBdr>
          <w:divsChild>
            <w:div w:id="1386560817">
              <w:marLeft w:val="0"/>
              <w:marRight w:val="0"/>
              <w:marTop w:val="0"/>
              <w:marBottom w:val="0"/>
              <w:divBdr>
                <w:top w:val="none" w:sz="0" w:space="0" w:color="auto"/>
                <w:left w:val="none" w:sz="0" w:space="0" w:color="auto"/>
                <w:bottom w:val="none" w:sz="0" w:space="0" w:color="auto"/>
                <w:right w:val="none" w:sz="0" w:space="0" w:color="auto"/>
              </w:divBdr>
              <w:divsChild>
                <w:div w:id="293219587">
                  <w:marLeft w:val="0"/>
                  <w:marRight w:val="0"/>
                  <w:marTop w:val="0"/>
                  <w:marBottom w:val="0"/>
                  <w:divBdr>
                    <w:top w:val="none" w:sz="0" w:space="0" w:color="auto"/>
                    <w:left w:val="none" w:sz="0" w:space="0" w:color="auto"/>
                    <w:bottom w:val="none" w:sz="0" w:space="0" w:color="auto"/>
                    <w:right w:val="none" w:sz="0" w:space="0" w:color="auto"/>
                  </w:divBdr>
                  <w:divsChild>
                    <w:div w:id="1092894762">
                      <w:marLeft w:val="0"/>
                      <w:marRight w:val="0"/>
                      <w:marTop w:val="0"/>
                      <w:marBottom w:val="0"/>
                      <w:divBdr>
                        <w:top w:val="none" w:sz="0" w:space="0" w:color="auto"/>
                        <w:left w:val="none" w:sz="0" w:space="0" w:color="auto"/>
                        <w:bottom w:val="none" w:sz="0" w:space="0" w:color="auto"/>
                        <w:right w:val="none" w:sz="0" w:space="0" w:color="auto"/>
                      </w:divBdr>
                    </w:div>
                    <w:div w:id="323974686">
                      <w:marLeft w:val="0"/>
                      <w:marRight w:val="0"/>
                      <w:marTop w:val="0"/>
                      <w:marBottom w:val="0"/>
                      <w:divBdr>
                        <w:top w:val="none" w:sz="0" w:space="0" w:color="auto"/>
                        <w:left w:val="none" w:sz="0" w:space="0" w:color="auto"/>
                        <w:bottom w:val="none" w:sz="0" w:space="0" w:color="auto"/>
                        <w:right w:val="none" w:sz="0" w:space="0" w:color="auto"/>
                      </w:divBdr>
                    </w:div>
                    <w:div w:id="449128017">
                      <w:marLeft w:val="0"/>
                      <w:marRight w:val="0"/>
                      <w:marTop w:val="0"/>
                      <w:marBottom w:val="0"/>
                      <w:divBdr>
                        <w:top w:val="none" w:sz="0" w:space="0" w:color="auto"/>
                        <w:left w:val="none" w:sz="0" w:space="0" w:color="auto"/>
                        <w:bottom w:val="none" w:sz="0" w:space="0" w:color="auto"/>
                        <w:right w:val="none" w:sz="0" w:space="0" w:color="auto"/>
                      </w:divBdr>
                    </w:div>
                    <w:div w:id="1925531400">
                      <w:marLeft w:val="0"/>
                      <w:marRight w:val="0"/>
                      <w:marTop w:val="0"/>
                      <w:marBottom w:val="0"/>
                      <w:divBdr>
                        <w:top w:val="none" w:sz="0" w:space="0" w:color="auto"/>
                        <w:left w:val="none" w:sz="0" w:space="0" w:color="auto"/>
                        <w:bottom w:val="none" w:sz="0" w:space="0" w:color="auto"/>
                        <w:right w:val="none" w:sz="0" w:space="0" w:color="auto"/>
                      </w:divBdr>
                    </w:div>
                    <w:div w:id="608509323">
                      <w:marLeft w:val="0"/>
                      <w:marRight w:val="0"/>
                      <w:marTop w:val="0"/>
                      <w:marBottom w:val="0"/>
                      <w:divBdr>
                        <w:top w:val="none" w:sz="0" w:space="0" w:color="auto"/>
                        <w:left w:val="none" w:sz="0" w:space="0" w:color="auto"/>
                        <w:bottom w:val="none" w:sz="0" w:space="0" w:color="auto"/>
                        <w:right w:val="none" w:sz="0" w:space="0" w:color="auto"/>
                      </w:divBdr>
                    </w:div>
                    <w:div w:id="1588996100">
                      <w:marLeft w:val="0"/>
                      <w:marRight w:val="0"/>
                      <w:marTop w:val="0"/>
                      <w:marBottom w:val="0"/>
                      <w:divBdr>
                        <w:top w:val="none" w:sz="0" w:space="0" w:color="auto"/>
                        <w:left w:val="none" w:sz="0" w:space="0" w:color="auto"/>
                        <w:bottom w:val="none" w:sz="0" w:space="0" w:color="auto"/>
                        <w:right w:val="none" w:sz="0" w:space="0" w:color="auto"/>
                      </w:divBdr>
                    </w:div>
                    <w:div w:id="930159362">
                      <w:marLeft w:val="0"/>
                      <w:marRight w:val="0"/>
                      <w:marTop w:val="0"/>
                      <w:marBottom w:val="0"/>
                      <w:divBdr>
                        <w:top w:val="none" w:sz="0" w:space="0" w:color="auto"/>
                        <w:left w:val="none" w:sz="0" w:space="0" w:color="auto"/>
                        <w:bottom w:val="none" w:sz="0" w:space="0" w:color="auto"/>
                        <w:right w:val="none" w:sz="0" w:space="0" w:color="auto"/>
                      </w:divBdr>
                    </w:div>
                    <w:div w:id="1252201005">
                      <w:marLeft w:val="0"/>
                      <w:marRight w:val="0"/>
                      <w:marTop w:val="0"/>
                      <w:marBottom w:val="0"/>
                      <w:divBdr>
                        <w:top w:val="none" w:sz="0" w:space="0" w:color="auto"/>
                        <w:left w:val="none" w:sz="0" w:space="0" w:color="auto"/>
                        <w:bottom w:val="none" w:sz="0" w:space="0" w:color="auto"/>
                        <w:right w:val="none" w:sz="0" w:space="0" w:color="auto"/>
                      </w:divBdr>
                      <w:divsChild>
                        <w:div w:id="1973053266">
                          <w:marLeft w:val="0"/>
                          <w:marRight w:val="0"/>
                          <w:marTop w:val="0"/>
                          <w:marBottom w:val="0"/>
                          <w:divBdr>
                            <w:top w:val="none" w:sz="0" w:space="0" w:color="auto"/>
                            <w:left w:val="none" w:sz="0" w:space="0" w:color="auto"/>
                            <w:bottom w:val="none" w:sz="0" w:space="0" w:color="auto"/>
                            <w:right w:val="none" w:sz="0" w:space="0" w:color="auto"/>
                          </w:divBdr>
                          <w:divsChild>
                            <w:div w:id="165020228">
                              <w:marLeft w:val="0"/>
                              <w:marRight w:val="0"/>
                              <w:marTop w:val="0"/>
                              <w:marBottom w:val="0"/>
                              <w:divBdr>
                                <w:top w:val="none" w:sz="0" w:space="0" w:color="auto"/>
                                <w:left w:val="none" w:sz="0" w:space="0" w:color="auto"/>
                                <w:bottom w:val="none" w:sz="0" w:space="0" w:color="auto"/>
                                <w:right w:val="none" w:sz="0" w:space="0" w:color="auto"/>
                              </w:divBdr>
                              <w:divsChild>
                                <w:div w:id="447434387">
                                  <w:marLeft w:val="0"/>
                                  <w:marRight w:val="0"/>
                                  <w:marTop w:val="0"/>
                                  <w:marBottom w:val="0"/>
                                  <w:divBdr>
                                    <w:top w:val="none" w:sz="0" w:space="0" w:color="auto"/>
                                    <w:left w:val="none" w:sz="0" w:space="0" w:color="auto"/>
                                    <w:bottom w:val="none" w:sz="0" w:space="0" w:color="auto"/>
                                    <w:right w:val="none" w:sz="0" w:space="0" w:color="auto"/>
                                  </w:divBdr>
                                </w:div>
                                <w:div w:id="1872914223">
                                  <w:marLeft w:val="0"/>
                                  <w:marRight w:val="0"/>
                                  <w:marTop w:val="0"/>
                                  <w:marBottom w:val="0"/>
                                  <w:divBdr>
                                    <w:top w:val="none" w:sz="0" w:space="0" w:color="auto"/>
                                    <w:left w:val="none" w:sz="0" w:space="0" w:color="auto"/>
                                    <w:bottom w:val="none" w:sz="0" w:space="0" w:color="auto"/>
                                    <w:right w:val="none" w:sz="0" w:space="0" w:color="auto"/>
                                  </w:divBdr>
                                  <w:divsChild>
                                    <w:div w:id="1324167650">
                                      <w:marLeft w:val="0"/>
                                      <w:marRight w:val="0"/>
                                      <w:marTop w:val="0"/>
                                      <w:marBottom w:val="0"/>
                                      <w:divBdr>
                                        <w:top w:val="none" w:sz="0" w:space="0" w:color="auto"/>
                                        <w:left w:val="none" w:sz="0" w:space="0" w:color="auto"/>
                                        <w:bottom w:val="none" w:sz="0" w:space="0" w:color="auto"/>
                                        <w:right w:val="none" w:sz="0" w:space="0" w:color="auto"/>
                                      </w:divBdr>
                                    </w:div>
                                    <w:div w:id="7934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00665">
                      <w:marLeft w:val="0"/>
                      <w:marRight w:val="0"/>
                      <w:marTop w:val="0"/>
                      <w:marBottom w:val="0"/>
                      <w:divBdr>
                        <w:top w:val="none" w:sz="0" w:space="0" w:color="auto"/>
                        <w:left w:val="none" w:sz="0" w:space="0" w:color="auto"/>
                        <w:bottom w:val="none" w:sz="0" w:space="0" w:color="auto"/>
                        <w:right w:val="none" w:sz="0" w:space="0" w:color="auto"/>
                      </w:divBdr>
                    </w:div>
                    <w:div w:id="1016422834">
                      <w:marLeft w:val="0"/>
                      <w:marRight w:val="0"/>
                      <w:marTop w:val="0"/>
                      <w:marBottom w:val="0"/>
                      <w:divBdr>
                        <w:top w:val="none" w:sz="0" w:space="0" w:color="auto"/>
                        <w:left w:val="none" w:sz="0" w:space="0" w:color="auto"/>
                        <w:bottom w:val="none" w:sz="0" w:space="0" w:color="auto"/>
                        <w:right w:val="none" w:sz="0" w:space="0" w:color="auto"/>
                      </w:divBdr>
                    </w:div>
                    <w:div w:id="2138181219">
                      <w:marLeft w:val="0"/>
                      <w:marRight w:val="0"/>
                      <w:marTop w:val="0"/>
                      <w:marBottom w:val="0"/>
                      <w:divBdr>
                        <w:top w:val="none" w:sz="0" w:space="0" w:color="auto"/>
                        <w:left w:val="none" w:sz="0" w:space="0" w:color="auto"/>
                        <w:bottom w:val="none" w:sz="0" w:space="0" w:color="auto"/>
                        <w:right w:val="none" w:sz="0" w:space="0" w:color="auto"/>
                      </w:divBdr>
                    </w:div>
                    <w:div w:id="88505789">
                      <w:marLeft w:val="0"/>
                      <w:marRight w:val="0"/>
                      <w:marTop w:val="0"/>
                      <w:marBottom w:val="0"/>
                      <w:divBdr>
                        <w:top w:val="none" w:sz="0" w:space="0" w:color="auto"/>
                        <w:left w:val="none" w:sz="0" w:space="0" w:color="auto"/>
                        <w:bottom w:val="none" w:sz="0" w:space="0" w:color="auto"/>
                        <w:right w:val="none" w:sz="0" w:space="0" w:color="auto"/>
                      </w:divBdr>
                    </w:div>
                    <w:div w:id="1934390094">
                      <w:marLeft w:val="0"/>
                      <w:marRight w:val="0"/>
                      <w:marTop w:val="0"/>
                      <w:marBottom w:val="0"/>
                      <w:divBdr>
                        <w:top w:val="none" w:sz="0" w:space="0" w:color="auto"/>
                        <w:left w:val="none" w:sz="0" w:space="0" w:color="auto"/>
                        <w:bottom w:val="none" w:sz="0" w:space="0" w:color="auto"/>
                        <w:right w:val="none" w:sz="0" w:space="0" w:color="auto"/>
                      </w:divBdr>
                    </w:div>
                    <w:div w:id="775559512">
                      <w:marLeft w:val="0"/>
                      <w:marRight w:val="0"/>
                      <w:marTop w:val="0"/>
                      <w:marBottom w:val="0"/>
                      <w:divBdr>
                        <w:top w:val="none" w:sz="0" w:space="0" w:color="auto"/>
                        <w:left w:val="none" w:sz="0" w:space="0" w:color="auto"/>
                        <w:bottom w:val="none" w:sz="0" w:space="0" w:color="auto"/>
                        <w:right w:val="none" w:sz="0" w:space="0" w:color="auto"/>
                      </w:divBdr>
                    </w:div>
                    <w:div w:id="1224637894">
                      <w:marLeft w:val="0"/>
                      <w:marRight w:val="0"/>
                      <w:marTop w:val="0"/>
                      <w:marBottom w:val="0"/>
                      <w:divBdr>
                        <w:top w:val="none" w:sz="0" w:space="0" w:color="auto"/>
                        <w:left w:val="none" w:sz="0" w:space="0" w:color="auto"/>
                        <w:bottom w:val="none" w:sz="0" w:space="0" w:color="auto"/>
                        <w:right w:val="none" w:sz="0" w:space="0" w:color="auto"/>
                      </w:divBdr>
                    </w:div>
                    <w:div w:id="1171994283">
                      <w:marLeft w:val="0"/>
                      <w:marRight w:val="0"/>
                      <w:marTop w:val="0"/>
                      <w:marBottom w:val="0"/>
                      <w:divBdr>
                        <w:top w:val="none" w:sz="0" w:space="0" w:color="auto"/>
                        <w:left w:val="none" w:sz="0" w:space="0" w:color="auto"/>
                        <w:bottom w:val="none" w:sz="0" w:space="0" w:color="auto"/>
                        <w:right w:val="none" w:sz="0" w:space="0" w:color="auto"/>
                      </w:divBdr>
                    </w:div>
                    <w:div w:id="1719281433">
                      <w:marLeft w:val="0"/>
                      <w:marRight w:val="0"/>
                      <w:marTop w:val="0"/>
                      <w:marBottom w:val="0"/>
                      <w:divBdr>
                        <w:top w:val="none" w:sz="0" w:space="0" w:color="auto"/>
                        <w:left w:val="none" w:sz="0" w:space="0" w:color="auto"/>
                        <w:bottom w:val="none" w:sz="0" w:space="0" w:color="auto"/>
                        <w:right w:val="none" w:sz="0" w:space="0" w:color="auto"/>
                      </w:divBdr>
                    </w:div>
                    <w:div w:id="137965485">
                      <w:marLeft w:val="0"/>
                      <w:marRight w:val="0"/>
                      <w:marTop w:val="0"/>
                      <w:marBottom w:val="0"/>
                      <w:divBdr>
                        <w:top w:val="none" w:sz="0" w:space="0" w:color="auto"/>
                        <w:left w:val="none" w:sz="0" w:space="0" w:color="auto"/>
                        <w:bottom w:val="none" w:sz="0" w:space="0" w:color="auto"/>
                        <w:right w:val="none" w:sz="0" w:space="0" w:color="auto"/>
                      </w:divBdr>
                    </w:div>
                    <w:div w:id="579680963">
                      <w:marLeft w:val="0"/>
                      <w:marRight w:val="0"/>
                      <w:marTop w:val="0"/>
                      <w:marBottom w:val="0"/>
                      <w:divBdr>
                        <w:top w:val="none" w:sz="0" w:space="0" w:color="auto"/>
                        <w:left w:val="none" w:sz="0" w:space="0" w:color="auto"/>
                        <w:bottom w:val="none" w:sz="0" w:space="0" w:color="auto"/>
                        <w:right w:val="none" w:sz="0" w:space="0" w:color="auto"/>
                      </w:divBdr>
                    </w:div>
                    <w:div w:id="1626621858">
                      <w:marLeft w:val="0"/>
                      <w:marRight w:val="0"/>
                      <w:marTop w:val="0"/>
                      <w:marBottom w:val="0"/>
                      <w:divBdr>
                        <w:top w:val="none" w:sz="0" w:space="0" w:color="auto"/>
                        <w:left w:val="none" w:sz="0" w:space="0" w:color="auto"/>
                        <w:bottom w:val="none" w:sz="0" w:space="0" w:color="auto"/>
                        <w:right w:val="none" w:sz="0" w:space="0" w:color="auto"/>
                      </w:divBdr>
                    </w:div>
                    <w:div w:id="1042293736">
                      <w:marLeft w:val="0"/>
                      <w:marRight w:val="0"/>
                      <w:marTop w:val="0"/>
                      <w:marBottom w:val="0"/>
                      <w:divBdr>
                        <w:top w:val="none" w:sz="0" w:space="0" w:color="auto"/>
                        <w:left w:val="none" w:sz="0" w:space="0" w:color="auto"/>
                        <w:bottom w:val="none" w:sz="0" w:space="0" w:color="auto"/>
                        <w:right w:val="none" w:sz="0" w:space="0" w:color="auto"/>
                      </w:divBdr>
                    </w:div>
                    <w:div w:id="271478307">
                      <w:marLeft w:val="0"/>
                      <w:marRight w:val="0"/>
                      <w:marTop w:val="0"/>
                      <w:marBottom w:val="0"/>
                      <w:divBdr>
                        <w:top w:val="none" w:sz="0" w:space="0" w:color="auto"/>
                        <w:left w:val="none" w:sz="0" w:space="0" w:color="auto"/>
                        <w:bottom w:val="none" w:sz="0" w:space="0" w:color="auto"/>
                        <w:right w:val="none" w:sz="0" w:space="0" w:color="auto"/>
                      </w:divBdr>
                    </w:div>
                    <w:div w:id="1014385520">
                      <w:marLeft w:val="0"/>
                      <w:marRight w:val="0"/>
                      <w:marTop w:val="0"/>
                      <w:marBottom w:val="0"/>
                      <w:divBdr>
                        <w:top w:val="none" w:sz="0" w:space="0" w:color="auto"/>
                        <w:left w:val="none" w:sz="0" w:space="0" w:color="auto"/>
                        <w:bottom w:val="none" w:sz="0" w:space="0" w:color="auto"/>
                        <w:right w:val="none" w:sz="0" w:space="0" w:color="auto"/>
                      </w:divBdr>
                    </w:div>
                    <w:div w:id="567032374">
                      <w:marLeft w:val="0"/>
                      <w:marRight w:val="0"/>
                      <w:marTop w:val="0"/>
                      <w:marBottom w:val="0"/>
                      <w:divBdr>
                        <w:top w:val="none" w:sz="0" w:space="0" w:color="auto"/>
                        <w:left w:val="none" w:sz="0" w:space="0" w:color="auto"/>
                        <w:bottom w:val="none" w:sz="0" w:space="0" w:color="auto"/>
                        <w:right w:val="none" w:sz="0" w:space="0" w:color="auto"/>
                      </w:divBdr>
                    </w:div>
                    <w:div w:id="898244461">
                      <w:marLeft w:val="0"/>
                      <w:marRight w:val="0"/>
                      <w:marTop w:val="0"/>
                      <w:marBottom w:val="0"/>
                      <w:divBdr>
                        <w:top w:val="none" w:sz="0" w:space="0" w:color="auto"/>
                        <w:left w:val="none" w:sz="0" w:space="0" w:color="auto"/>
                        <w:bottom w:val="none" w:sz="0" w:space="0" w:color="auto"/>
                        <w:right w:val="none" w:sz="0" w:space="0" w:color="auto"/>
                      </w:divBdr>
                    </w:div>
                    <w:div w:id="825975141">
                      <w:marLeft w:val="0"/>
                      <w:marRight w:val="0"/>
                      <w:marTop w:val="0"/>
                      <w:marBottom w:val="0"/>
                      <w:divBdr>
                        <w:top w:val="none" w:sz="0" w:space="0" w:color="auto"/>
                        <w:left w:val="none" w:sz="0" w:space="0" w:color="auto"/>
                        <w:bottom w:val="none" w:sz="0" w:space="0" w:color="auto"/>
                        <w:right w:val="none" w:sz="0" w:space="0" w:color="auto"/>
                      </w:divBdr>
                    </w:div>
                    <w:div w:id="380446492">
                      <w:marLeft w:val="0"/>
                      <w:marRight w:val="0"/>
                      <w:marTop w:val="0"/>
                      <w:marBottom w:val="0"/>
                      <w:divBdr>
                        <w:top w:val="none" w:sz="0" w:space="0" w:color="auto"/>
                        <w:left w:val="none" w:sz="0" w:space="0" w:color="auto"/>
                        <w:bottom w:val="none" w:sz="0" w:space="0" w:color="auto"/>
                        <w:right w:val="none" w:sz="0" w:space="0" w:color="auto"/>
                      </w:divBdr>
                    </w:div>
                    <w:div w:id="1712000536">
                      <w:marLeft w:val="0"/>
                      <w:marRight w:val="0"/>
                      <w:marTop w:val="0"/>
                      <w:marBottom w:val="0"/>
                      <w:divBdr>
                        <w:top w:val="none" w:sz="0" w:space="0" w:color="auto"/>
                        <w:left w:val="none" w:sz="0" w:space="0" w:color="auto"/>
                        <w:bottom w:val="none" w:sz="0" w:space="0" w:color="auto"/>
                        <w:right w:val="none" w:sz="0" w:space="0" w:color="auto"/>
                      </w:divBdr>
                    </w:div>
                    <w:div w:id="792671897">
                      <w:marLeft w:val="0"/>
                      <w:marRight w:val="0"/>
                      <w:marTop w:val="0"/>
                      <w:marBottom w:val="0"/>
                      <w:divBdr>
                        <w:top w:val="none" w:sz="0" w:space="0" w:color="auto"/>
                        <w:left w:val="none" w:sz="0" w:space="0" w:color="auto"/>
                        <w:bottom w:val="none" w:sz="0" w:space="0" w:color="auto"/>
                        <w:right w:val="none" w:sz="0" w:space="0" w:color="auto"/>
                      </w:divBdr>
                    </w:div>
                    <w:div w:id="362757097">
                      <w:marLeft w:val="0"/>
                      <w:marRight w:val="0"/>
                      <w:marTop w:val="0"/>
                      <w:marBottom w:val="0"/>
                      <w:divBdr>
                        <w:top w:val="none" w:sz="0" w:space="0" w:color="auto"/>
                        <w:left w:val="none" w:sz="0" w:space="0" w:color="auto"/>
                        <w:bottom w:val="none" w:sz="0" w:space="0" w:color="auto"/>
                        <w:right w:val="none" w:sz="0" w:space="0" w:color="auto"/>
                      </w:divBdr>
                    </w:div>
                    <w:div w:id="376395049">
                      <w:marLeft w:val="0"/>
                      <w:marRight w:val="0"/>
                      <w:marTop w:val="0"/>
                      <w:marBottom w:val="0"/>
                      <w:divBdr>
                        <w:top w:val="none" w:sz="0" w:space="0" w:color="auto"/>
                        <w:left w:val="none" w:sz="0" w:space="0" w:color="auto"/>
                        <w:bottom w:val="none" w:sz="0" w:space="0" w:color="auto"/>
                        <w:right w:val="none" w:sz="0" w:space="0" w:color="auto"/>
                      </w:divBdr>
                      <w:divsChild>
                        <w:div w:id="1692953204">
                          <w:marLeft w:val="0"/>
                          <w:marRight w:val="0"/>
                          <w:marTop w:val="0"/>
                          <w:marBottom w:val="0"/>
                          <w:divBdr>
                            <w:top w:val="none" w:sz="0" w:space="0" w:color="auto"/>
                            <w:left w:val="none" w:sz="0" w:space="0" w:color="auto"/>
                            <w:bottom w:val="none" w:sz="0" w:space="0" w:color="auto"/>
                            <w:right w:val="none" w:sz="0" w:space="0" w:color="auto"/>
                          </w:divBdr>
                        </w:div>
                      </w:divsChild>
                    </w:div>
                    <w:div w:id="894197112">
                      <w:marLeft w:val="0"/>
                      <w:marRight w:val="0"/>
                      <w:marTop w:val="0"/>
                      <w:marBottom w:val="0"/>
                      <w:divBdr>
                        <w:top w:val="none" w:sz="0" w:space="0" w:color="auto"/>
                        <w:left w:val="none" w:sz="0" w:space="0" w:color="auto"/>
                        <w:bottom w:val="none" w:sz="0" w:space="0" w:color="auto"/>
                        <w:right w:val="none" w:sz="0" w:space="0" w:color="auto"/>
                      </w:divBdr>
                    </w:div>
                    <w:div w:id="954747625">
                      <w:marLeft w:val="0"/>
                      <w:marRight w:val="0"/>
                      <w:marTop w:val="0"/>
                      <w:marBottom w:val="0"/>
                      <w:divBdr>
                        <w:top w:val="none" w:sz="0" w:space="0" w:color="auto"/>
                        <w:left w:val="none" w:sz="0" w:space="0" w:color="auto"/>
                        <w:bottom w:val="none" w:sz="0" w:space="0" w:color="auto"/>
                        <w:right w:val="none" w:sz="0" w:space="0" w:color="auto"/>
                      </w:divBdr>
                      <w:divsChild>
                        <w:div w:id="1820919947">
                          <w:marLeft w:val="0"/>
                          <w:marRight w:val="0"/>
                          <w:marTop w:val="0"/>
                          <w:marBottom w:val="0"/>
                          <w:divBdr>
                            <w:top w:val="none" w:sz="0" w:space="0" w:color="auto"/>
                            <w:left w:val="none" w:sz="0" w:space="0" w:color="auto"/>
                            <w:bottom w:val="none" w:sz="0" w:space="0" w:color="auto"/>
                            <w:right w:val="none" w:sz="0" w:space="0" w:color="auto"/>
                          </w:divBdr>
                        </w:div>
                      </w:divsChild>
                    </w:div>
                    <w:div w:id="2022319591">
                      <w:marLeft w:val="0"/>
                      <w:marRight w:val="0"/>
                      <w:marTop w:val="0"/>
                      <w:marBottom w:val="0"/>
                      <w:divBdr>
                        <w:top w:val="none" w:sz="0" w:space="0" w:color="auto"/>
                        <w:left w:val="none" w:sz="0" w:space="0" w:color="auto"/>
                        <w:bottom w:val="none" w:sz="0" w:space="0" w:color="auto"/>
                        <w:right w:val="none" w:sz="0" w:space="0" w:color="auto"/>
                      </w:divBdr>
                    </w:div>
                    <w:div w:id="562103859">
                      <w:marLeft w:val="0"/>
                      <w:marRight w:val="0"/>
                      <w:marTop w:val="0"/>
                      <w:marBottom w:val="0"/>
                      <w:divBdr>
                        <w:top w:val="none" w:sz="0" w:space="0" w:color="auto"/>
                        <w:left w:val="none" w:sz="0" w:space="0" w:color="auto"/>
                        <w:bottom w:val="none" w:sz="0" w:space="0" w:color="auto"/>
                        <w:right w:val="none" w:sz="0" w:space="0" w:color="auto"/>
                      </w:divBdr>
                    </w:div>
                    <w:div w:id="899829881">
                      <w:marLeft w:val="0"/>
                      <w:marRight w:val="0"/>
                      <w:marTop w:val="0"/>
                      <w:marBottom w:val="0"/>
                      <w:divBdr>
                        <w:top w:val="none" w:sz="0" w:space="0" w:color="auto"/>
                        <w:left w:val="none" w:sz="0" w:space="0" w:color="auto"/>
                        <w:bottom w:val="none" w:sz="0" w:space="0" w:color="auto"/>
                        <w:right w:val="none" w:sz="0" w:space="0" w:color="auto"/>
                      </w:divBdr>
                    </w:div>
                    <w:div w:id="1450003089">
                      <w:marLeft w:val="0"/>
                      <w:marRight w:val="0"/>
                      <w:marTop w:val="0"/>
                      <w:marBottom w:val="0"/>
                      <w:divBdr>
                        <w:top w:val="none" w:sz="0" w:space="0" w:color="auto"/>
                        <w:left w:val="none" w:sz="0" w:space="0" w:color="auto"/>
                        <w:bottom w:val="none" w:sz="0" w:space="0" w:color="auto"/>
                        <w:right w:val="none" w:sz="0" w:space="0" w:color="auto"/>
                      </w:divBdr>
                    </w:div>
                    <w:div w:id="682122649">
                      <w:marLeft w:val="0"/>
                      <w:marRight w:val="0"/>
                      <w:marTop w:val="0"/>
                      <w:marBottom w:val="0"/>
                      <w:divBdr>
                        <w:top w:val="none" w:sz="0" w:space="0" w:color="auto"/>
                        <w:left w:val="none" w:sz="0" w:space="0" w:color="auto"/>
                        <w:bottom w:val="none" w:sz="0" w:space="0" w:color="auto"/>
                        <w:right w:val="none" w:sz="0" w:space="0" w:color="auto"/>
                      </w:divBdr>
                    </w:div>
                    <w:div w:id="1543060445">
                      <w:marLeft w:val="0"/>
                      <w:marRight w:val="0"/>
                      <w:marTop w:val="0"/>
                      <w:marBottom w:val="0"/>
                      <w:divBdr>
                        <w:top w:val="none" w:sz="0" w:space="0" w:color="auto"/>
                        <w:left w:val="none" w:sz="0" w:space="0" w:color="auto"/>
                        <w:bottom w:val="none" w:sz="0" w:space="0" w:color="auto"/>
                        <w:right w:val="none" w:sz="0" w:space="0" w:color="auto"/>
                      </w:divBdr>
                    </w:div>
                    <w:div w:id="733240579">
                      <w:marLeft w:val="0"/>
                      <w:marRight w:val="0"/>
                      <w:marTop w:val="0"/>
                      <w:marBottom w:val="0"/>
                      <w:divBdr>
                        <w:top w:val="none" w:sz="0" w:space="0" w:color="auto"/>
                        <w:left w:val="none" w:sz="0" w:space="0" w:color="auto"/>
                        <w:bottom w:val="none" w:sz="0" w:space="0" w:color="auto"/>
                        <w:right w:val="none" w:sz="0" w:space="0" w:color="auto"/>
                      </w:divBdr>
                    </w:div>
                    <w:div w:id="1339425355">
                      <w:marLeft w:val="0"/>
                      <w:marRight w:val="0"/>
                      <w:marTop w:val="0"/>
                      <w:marBottom w:val="0"/>
                      <w:divBdr>
                        <w:top w:val="none" w:sz="0" w:space="0" w:color="auto"/>
                        <w:left w:val="none" w:sz="0" w:space="0" w:color="auto"/>
                        <w:bottom w:val="none" w:sz="0" w:space="0" w:color="auto"/>
                        <w:right w:val="none" w:sz="0" w:space="0" w:color="auto"/>
                      </w:divBdr>
                    </w:div>
                    <w:div w:id="2001928968">
                      <w:marLeft w:val="0"/>
                      <w:marRight w:val="0"/>
                      <w:marTop w:val="0"/>
                      <w:marBottom w:val="0"/>
                      <w:divBdr>
                        <w:top w:val="none" w:sz="0" w:space="0" w:color="auto"/>
                        <w:left w:val="none" w:sz="0" w:space="0" w:color="auto"/>
                        <w:bottom w:val="none" w:sz="0" w:space="0" w:color="auto"/>
                        <w:right w:val="none" w:sz="0" w:space="0" w:color="auto"/>
                      </w:divBdr>
                    </w:div>
                    <w:div w:id="1210341888">
                      <w:marLeft w:val="0"/>
                      <w:marRight w:val="0"/>
                      <w:marTop w:val="0"/>
                      <w:marBottom w:val="0"/>
                      <w:divBdr>
                        <w:top w:val="none" w:sz="0" w:space="0" w:color="auto"/>
                        <w:left w:val="none" w:sz="0" w:space="0" w:color="auto"/>
                        <w:bottom w:val="none" w:sz="0" w:space="0" w:color="auto"/>
                        <w:right w:val="none" w:sz="0" w:space="0" w:color="auto"/>
                      </w:divBdr>
                    </w:div>
                    <w:div w:id="114101300">
                      <w:marLeft w:val="0"/>
                      <w:marRight w:val="0"/>
                      <w:marTop w:val="0"/>
                      <w:marBottom w:val="0"/>
                      <w:divBdr>
                        <w:top w:val="none" w:sz="0" w:space="0" w:color="auto"/>
                        <w:left w:val="none" w:sz="0" w:space="0" w:color="auto"/>
                        <w:bottom w:val="none" w:sz="0" w:space="0" w:color="auto"/>
                        <w:right w:val="none" w:sz="0" w:space="0" w:color="auto"/>
                      </w:divBdr>
                    </w:div>
                    <w:div w:id="861019322">
                      <w:marLeft w:val="0"/>
                      <w:marRight w:val="0"/>
                      <w:marTop w:val="0"/>
                      <w:marBottom w:val="0"/>
                      <w:divBdr>
                        <w:top w:val="none" w:sz="0" w:space="0" w:color="auto"/>
                        <w:left w:val="none" w:sz="0" w:space="0" w:color="auto"/>
                        <w:bottom w:val="none" w:sz="0" w:space="0" w:color="auto"/>
                        <w:right w:val="none" w:sz="0" w:space="0" w:color="auto"/>
                      </w:divBdr>
                    </w:div>
                    <w:div w:id="1755663371">
                      <w:marLeft w:val="0"/>
                      <w:marRight w:val="0"/>
                      <w:marTop w:val="0"/>
                      <w:marBottom w:val="0"/>
                      <w:divBdr>
                        <w:top w:val="none" w:sz="0" w:space="0" w:color="auto"/>
                        <w:left w:val="none" w:sz="0" w:space="0" w:color="auto"/>
                        <w:bottom w:val="none" w:sz="0" w:space="0" w:color="auto"/>
                        <w:right w:val="none" w:sz="0" w:space="0" w:color="auto"/>
                      </w:divBdr>
                    </w:div>
                    <w:div w:id="1325817749">
                      <w:marLeft w:val="0"/>
                      <w:marRight w:val="0"/>
                      <w:marTop w:val="0"/>
                      <w:marBottom w:val="0"/>
                      <w:divBdr>
                        <w:top w:val="none" w:sz="0" w:space="0" w:color="auto"/>
                        <w:left w:val="none" w:sz="0" w:space="0" w:color="auto"/>
                        <w:bottom w:val="none" w:sz="0" w:space="0" w:color="auto"/>
                        <w:right w:val="none" w:sz="0" w:space="0" w:color="auto"/>
                      </w:divBdr>
                    </w:div>
                    <w:div w:id="1986739809">
                      <w:marLeft w:val="0"/>
                      <w:marRight w:val="0"/>
                      <w:marTop w:val="0"/>
                      <w:marBottom w:val="0"/>
                      <w:divBdr>
                        <w:top w:val="none" w:sz="0" w:space="0" w:color="auto"/>
                        <w:left w:val="none" w:sz="0" w:space="0" w:color="auto"/>
                        <w:bottom w:val="none" w:sz="0" w:space="0" w:color="auto"/>
                        <w:right w:val="none" w:sz="0" w:space="0" w:color="auto"/>
                      </w:divBdr>
                    </w:div>
                    <w:div w:id="452795467">
                      <w:marLeft w:val="0"/>
                      <w:marRight w:val="0"/>
                      <w:marTop w:val="0"/>
                      <w:marBottom w:val="0"/>
                      <w:divBdr>
                        <w:top w:val="none" w:sz="0" w:space="0" w:color="auto"/>
                        <w:left w:val="none" w:sz="0" w:space="0" w:color="auto"/>
                        <w:bottom w:val="none" w:sz="0" w:space="0" w:color="auto"/>
                        <w:right w:val="none" w:sz="0" w:space="0" w:color="auto"/>
                      </w:divBdr>
                    </w:div>
                    <w:div w:id="2136410811">
                      <w:marLeft w:val="0"/>
                      <w:marRight w:val="0"/>
                      <w:marTop w:val="0"/>
                      <w:marBottom w:val="0"/>
                      <w:divBdr>
                        <w:top w:val="none" w:sz="0" w:space="0" w:color="auto"/>
                        <w:left w:val="none" w:sz="0" w:space="0" w:color="auto"/>
                        <w:bottom w:val="none" w:sz="0" w:space="0" w:color="auto"/>
                        <w:right w:val="none" w:sz="0" w:space="0" w:color="auto"/>
                      </w:divBdr>
                    </w:div>
                    <w:div w:id="968168658">
                      <w:marLeft w:val="0"/>
                      <w:marRight w:val="0"/>
                      <w:marTop w:val="0"/>
                      <w:marBottom w:val="0"/>
                      <w:divBdr>
                        <w:top w:val="none" w:sz="0" w:space="0" w:color="auto"/>
                        <w:left w:val="none" w:sz="0" w:space="0" w:color="auto"/>
                        <w:bottom w:val="none" w:sz="0" w:space="0" w:color="auto"/>
                        <w:right w:val="none" w:sz="0" w:space="0" w:color="auto"/>
                      </w:divBdr>
                    </w:div>
                    <w:div w:id="1263488365">
                      <w:marLeft w:val="0"/>
                      <w:marRight w:val="0"/>
                      <w:marTop w:val="0"/>
                      <w:marBottom w:val="0"/>
                      <w:divBdr>
                        <w:top w:val="none" w:sz="0" w:space="0" w:color="auto"/>
                        <w:left w:val="none" w:sz="0" w:space="0" w:color="auto"/>
                        <w:bottom w:val="none" w:sz="0" w:space="0" w:color="auto"/>
                        <w:right w:val="none" w:sz="0" w:space="0" w:color="auto"/>
                      </w:divBdr>
                    </w:div>
                    <w:div w:id="1539664959">
                      <w:marLeft w:val="0"/>
                      <w:marRight w:val="0"/>
                      <w:marTop w:val="0"/>
                      <w:marBottom w:val="0"/>
                      <w:divBdr>
                        <w:top w:val="none" w:sz="0" w:space="0" w:color="auto"/>
                        <w:left w:val="none" w:sz="0" w:space="0" w:color="auto"/>
                        <w:bottom w:val="none" w:sz="0" w:space="0" w:color="auto"/>
                        <w:right w:val="none" w:sz="0" w:space="0" w:color="auto"/>
                      </w:divBdr>
                    </w:div>
                    <w:div w:id="1429815046">
                      <w:marLeft w:val="0"/>
                      <w:marRight w:val="0"/>
                      <w:marTop w:val="0"/>
                      <w:marBottom w:val="0"/>
                      <w:divBdr>
                        <w:top w:val="none" w:sz="0" w:space="0" w:color="auto"/>
                        <w:left w:val="none" w:sz="0" w:space="0" w:color="auto"/>
                        <w:bottom w:val="none" w:sz="0" w:space="0" w:color="auto"/>
                        <w:right w:val="none" w:sz="0" w:space="0" w:color="auto"/>
                      </w:divBdr>
                    </w:div>
                    <w:div w:id="1502428090">
                      <w:marLeft w:val="0"/>
                      <w:marRight w:val="0"/>
                      <w:marTop w:val="0"/>
                      <w:marBottom w:val="0"/>
                      <w:divBdr>
                        <w:top w:val="none" w:sz="0" w:space="0" w:color="auto"/>
                        <w:left w:val="none" w:sz="0" w:space="0" w:color="auto"/>
                        <w:bottom w:val="none" w:sz="0" w:space="0" w:color="auto"/>
                        <w:right w:val="none" w:sz="0" w:space="0" w:color="auto"/>
                      </w:divBdr>
                    </w:div>
                    <w:div w:id="2060937004">
                      <w:marLeft w:val="0"/>
                      <w:marRight w:val="0"/>
                      <w:marTop w:val="0"/>
                      <w:marBottom w:val="0"/>
                      <w:divBdr>
                        <w:top w:val="none" w:sz="0" w:space="0" w:color="auto"/>
                        <w:left w:val="none" w:sz="0" w:space="0" w:color="auto"/>
                        <w:bottom w:val="none" w:sz="0" w:space="0" w:color="auto"/>
                        <w:right w:val="none" w:sz="0" w:space="0" w:color="auto"/>
                      </w:divBdr>
                    </w:div>
                    <w:div w:id="555628957">
                      <w:marLeft w:val="0"/>
                      <w:marRight w:val="0"/>
                      <w:marTop w:val="0"/>
                      <w:marBottom w:val="0"/>
                      <w:divBdr>
                        <w:top w:val="none" w:sz="0" w:space="0" w:color="auto"/>
                        <w:left w:val="none" w:sz="0" w:space="0" w:color="auto"/>
                        <w:bottom w:val="none" w:sz="0" w:space="0" w:color="auto"/>
                        <w:right w:val="none" w:sz="0" w:space="0" w:color="auto"/>
                      </w:divBdr>
                    </w:div>
                    <w:div w:id="1134756106">
                      <w:marLeft w:val="0"/>
                      <w:marRight w:val="0"/>
                      <w:marTop w:val="0"/>
                      <w:marBottom w:val="0"/>
                      <w:divBdr>
                        <w:top w:val="none" w:sz="0" w:space="0" w:color="auto"/>
                        <w:left w:val="none" w:sz="0" w:space="0" w:color="auto"/>
                        <w:bottom w:val="none" w:sz="0" w:space="0" w:color="auto"/>
                        <w:right w:val="none" w:sz="0" w:space="0" w:color="auto"/>
                      </w:divBdr>
                    </w:div>
                    <w:div w:id="1894658651">
                      <w:marLeft w:val="0"/>
                      <w:marRight w:val="0"/>
                      <w:marTop w:val="0"/>
                      <w:marBottom w:val="0"/>
                      <w:divBdr>
                        <w:top w:val="none" w:sz="0" w:space="0" w:color="auto"/>
                        <w:left w:val="none" w:sz="0" w:space="0" w:color="auto"/>
                        <w:bottom w:val="none" w:sz="0" w:space="0" w:color="auto"/>
                        <w:right w:val="none" w:sz="0" w:space="0" w:color="auto"/>
                      </w:divBdr>
                    </w:div>
                    <w:div w:id="1663850041">
                      <w:marLeft w:val="0"/>
                      <w:marRight w:val="0"/>
                      <w:marTop w:val="0"/>
                      <w:marBottom w:val="0"/>
                      <w:divBdr>
                        <w:top w:val="none" w:sz="0" w:space="0" w:color="auto"/>
                        <w:left w:val="none" w:sz="0" w:space="0" w:color="auto"/>
                        <w:bottom w:val="none" w:sz="0" w:space="0" w:color="auto"/>
                        <w:right w:val="none" w:sz="0" w:space="0" w:color="auto"/>
                      </w:divBdr>
                    </w:div>
                    <w:div w:id="2016566212">
                      <w:marLeft w:val="0"/>
                      <w:marRight w:val="0"/>
                      <w:marTop w:val="0"/>
                      <w:marBottom w:val="0"/>
                      <w:divBdr>
                        <w:top w:val="none" w:sz="0" w:space="0" w:color="auto"/>
                        <w:left w:val="none" w:sz="0" w:space="0" w:color="auto"/>
                        <w:bottom w:val="none" w:sz="0" w:space="0" w:color="auto"/>
                        <w:right w:val="none" w:sz="0" w:space="0" w:color="auto"/>
                      </w:divBdr>
                    </w:div>
                    <w:div w:id="342512528">
                      <w:marLeft w:val="0"/>
                      <w:marRight w:val="0"/>
                      <w:marTop w:val="0"/>
                      <w:marBottom w:val="0"/>
                      <w:divBdr>
                        <w:top w:val="none" w:sz="0" w:space="0" w:color="auto"/>
                        <w:left w:val="none" w:sz="0" w:space="0" w:color="auto"/>
                        <w:bottom w:val="none" w:sz="0" w:space="0" w:color="auto"/>
                        <w:right w:val="none" w:sz="0" w:space="0" w:color="auto"/>
                      </w:divBdr>
                    </w:div>
                    <w:div w:id="1535269567">
                      <w:marLeft w:val="0"/>
                      <w:marRight w:val="0"/>
                      <w:marTop w:val="0"/>
                      <w:marBottom w:val="0"/>
                      <w:divBdr>
                        <w:top w:val="none" w:sz="0" w:space="0" w:color="auto"/>
                        <w:left w:val="none" w:sz="0" w:space="0" w:color="auto"/>
                        <w:bottom w:val="none" w:sz="0" w:space="0" w:color="auto"/>
                        <w:right w:val="none" w:sz="0" w:space="0" w:color="auto"/>
                      </w:divBdr>
                    </w:div>
                    <w:div w:id="2026055115">
                      <w:marLeft w:val="0"/>
                      <w:marRight w:val="0"/>
                      <w:marTop w:val="0"/>
                      <w:marBottom w:val="0"/>
                      <w:divBdr>
                        <w:top w:val="none" w:sz="0" w:space="0" w:color="auto"/>
                        <w:left w:val="none" w:sz="0" w:space="0" w:color="auto"/>
                        <w:bottom w:val="none" w:sz="0" w:space="0" w:color="auto"/>
                        <w:right w:val="none" w:sz="0" w:space="0" w:color="auto"/>
                      </w:divBdr>
                    </w:div>
                    <w:div w:id="1683244603">
                      <w:marLeft w:val="0"/>
                      <w:marRight w:val="0"/>
                      <w:marTop w:val="0"/>
                      <w:marBottom w:val="0"/>
                      <w:divBdr>
                        <w:top w:val="none" w:sz="0" w:space="0" w:color="auto"/>
                        <w:left w:val="none" w:sz="0" w:space="0" w:color="auto"/>
                        <w:bottom w:val="none" w:sz="0" w:space="0" w:color="auto"/>
                        <w:right w:val="none" w:sz="0" w:space="0" w:color="auto"/>
                      </w:divBdr>
                    </w:div>
                    <w:div w:id="1338270095">
                      <w:marLeft w:val="0"/>
                      <w:marRight w:val="0"/>
                      <w:marTop w:val="0"/>
                      <w:marBottom w:val="0"/>
                      <w:divBdr>
                        <w:top w:val="none" w:sz="0" w:space="0" w:color="auto"/>
                        <w:left w:val="none" w:sz="0" w:space="0" w:color="auto"/>
                        <w:bottom w:val="none" w:sz="0" w:space="0" w:color="auto"/>
                        <w:right w:val="none" w:sz="0" w:space="0" w:color="auto"/>
                      </w:divBdr>
                    </w:div>
                    <w:div w:id="1026099188">
                      <w:marLeft w:val="0"/>
                      <w:marRight w:val="0"/>
                      <w:marTop w:val="0"/>
                      <w:marBottom w:val="0"/>
                      <w:divBdr>
                        <w:top w:val="none" w:sz="0" w:space="0" w:color="auto"/>
                        <w:left w:val="none" w:sz="0" w:space="0" w:color="auto"/>
                        <w:bottom w:val="none" w:sz="0" w:space="0" w:color="auto"/>
                        <w:right w:val="none" w:sz="0" w:space="0" w:color="auto"/>
                      </w:divBdr>
                    </w:div>
                    <w:div w:id="367490869">
                      <w:marLeft w:val="0"/>
                      <w:marRight w:val="0"/>
                      <w:marTop w:val="0"/>
                      <w:marBottom w:val="0"/>
                      <w:divBdr>
                        <w:top w:val="none" w:sz="0" w:space="0" w:color="auto"/>
                        <w:left w:val="none" w:sz="0" w:space="0" w:color="auto"/>
                        <w:bottom w:val="none" w:sz="0" w:space="0" w:color="auto"/>
                        <w:right w:val="none" w:sz="0" w:space="0" w:color="auto"/>
                      </w:divBdr>
                    </w:div>
                    <w:div w:id="1229801881">
                      <w:marLeft w:val="0"/>
                      <w:marRight w:val="0"/>
                      <w:marTop w:val="0"/>
                      <w:marBottom w:val="0"/>
                      <w:divBdr>
                        <w:top w:val="none" w:sz="0" w:space="0" w:color="auto"/>
                        <w:left w:val="none" w:sz="0" w:space="0" w:color="auto"/>
                        <w:bottom w:val="none" w:sz="0" w:space="0" w:color="auto"/>
                        <w:right w:val="none" w:sz="0" w:space="0" w:color="auto"/>
                      </w:divBdr>
                    </w:div>
                    <w:div w:id="1812940908">
                      <w:marLeft w:val="0"/>
                      <w:marRight w:val="0"/>
                      <w:marTop w:val="0"/>
                      <w:marBottom w:val="0"/>
                      <w:divBdr>
                        <w:top w:val="none" w:sz="0" w:space="0" w:color="auto"/>
                        <w:left w:val="none" w:sz="0" w:space="0" w:color="auto"/>
                        <w:bottom w:val="none" w:sz="0" w:space="0" w:color="auto"/>
                        <w:right w:val="none" w:sz="0" w:space="0" w:color="auto"/>
                      </w:divBdr>
                      <w:divsChild>
                        <w:div w:id="41448185">
                          <w:marLeft w:val="0"/>
                          <w:marRight w:val="0"/>
                          <w:marTop w:val="0"/>
                          <w:marBottom w:val="0"/>
                          <w:divBdr>
                            <w:top w:val="none" w:sz="0" w:space="0" w:color="auto"/>
                            <w:left w:val="none" w:sz="0" w:space="0" w:color="auto"/>
                            <w:bottom w:val="none" w:sz="0" w:space="0" w:color="auto"/>
                            <w:right w:val="none" w:sz="0" w:space="0" w:color="auto"/>
                          </w:divBdr>
                        </w:div>
                      </w:divsChild>
                    </w:div>
                    <w:div w:id="1699232697">
                      <w:marLeft w:val="0"/>
                      <w:marRight w:val="0"/>
                      <w:marTop w:val="0"/>
                      <w:marBottom w:val="0"/>
                      <w:divBdr>
                        <w:top w:val="none" w:sz="0" w:space="0" w:color="auto"/>
                        <w:left w:val="none" w:sz="0" w:space="0" w:color="auto"/>
                        <w:bottom w:val="none" w:sz="0" w:space="0" w:color="auto"/>
                        <w:right w:val="none" w:sz="0" w:space="0" w:color="auto"/>
                      </w:divBdr>
                    </w:div>
                    <w:div w:id="1297906968">
                      <w:marLeft w:val="0"/>
                      <w:marRight w:val="0"/>
                      <w:marTop w:val="0"/>
                      <w:marBottom w:val="0"/>
                      <w:divBdr>
                        <w:top w:val="none" w:sz="0" w:space="0" w:color="auto"/>
                        <w:left w:val="none" w:sz="0" w:space="0" w:color="auto"/>
                        <w:bottom w:val="none" w:sz="0" w:space="0" w:color="auto"/>
                        <w:right w:val="none" w:sz="0" w:space="0" w:color="auto"/>
                      </w:divBdr>
                    </w:div>
                    <w:div w:id="493181691">
                      <w:marLeft w:val="0"/>
                      <w:marRight w:val="0"/>
                      <w:marTop w:val="0"/>
                      <w:marBottom w:val="0"/>
                      <w:divBdr>
                        <w:top w:val="none" w:sz="0" w:space="0" w:color="auto"/>
                        <w:left w:val="none" w:sz="0" w:space="0" w:color="auto"/>
                        <w:bottom w:val="none" w:sz="0" w:space="0" w:color="auto"/>
                        <w:right w:val="none" w:sz="0" w:space="0" w:color="auto"/>
                      </w:divBdr>
                    </w:div>
                    <w:div w:id="2131899748">
                      <w:marLeft w:val="0"/>
                      <w:marRight w:val="0"/>
                      <w:marTop w:val="0"/>
                      <w:marBottom w:val="0"/>
                      <w:divBdr>
                        <w:top w:val="none" w:sz="0" w:space="0" w:color="auto"/>
                        <w:left w:val="none" w:sz="0" w:space="0" w:color="auto"/>
                        <w:bottom w:val="none" w:sz="0" w:space="0" w:color="auto"/>
                        <w:right w:val="none" w:sz="0" w:space="0" w:color="auto"/>
                      </w:divBdr>
                    </w:div>
                    <w:div w:id="1600722748">
                      <w:marLeft w:val="0"/>
                      <w:marRight w:val="0"/>
                      <w:marTop w:val="0"/>
                      <w:marBottom w:val="0"/>
                      <w:divBdr>
                        <w:top w:val="none" w:sz="0" w:space="0" w:color="auto"/>
                        <w:left w:val="none" w:sz="0" w:space="0" w:color="auto"/>
                        <w:bottom w:val="none" w:sz="0" w:space="0" w:color="auto"/>
                        <w:right w:val="none" w:sz="0" w:space="0" w:color="auto"/>
                      </w:divBdr>
                    </w:div>
                    <w:div w:id="509639328">
                      <w:marLeft w:val="0"/>
                      <w:marRight w:val="0"/>
                      <w:marTop w:val="0"/>
                      <w:marBottom w:val="0"/>
                      <w:divBdr>
                        <w:top w:val="none" w:sz="0" w:space="0" w:color="auto"/>
                        <w:left w:val="none" w:sz="0" w:space="0" w:color="auto"/>
                        <w:bottom w:val="none" w:sz="0" w:space="0" w:color="auto"/>
                        <w:right w:val="none" w:sz="0" w:space="0" w:color="auto"/>
                      </w:divBdr>
                      <w:divsChild>
                        <w:div w:id="1831015626">
                          <w:marLeft w:val="0"/>
                          <w:marRight w:val="0"/>
                          <w:marTop w:val="0"/>
                          <w:marBottom w:val="0"/>
                          <w:divBdr>
                            <w:top w:val="none" w:sz="0" w:space="0" w:color="auto"/>
                            <w:left w:val="none" w:sz="0" w:space="0" w:color="auto"/>
                            <w:bottom w:val="none" w:sz="0" w:space="0" w:color="auto"/>
                            <w:right w:val="none" w:sz="0" w:space="0" w:color="auto"/>
                          </w:divBdr>
                        </w:div>
                      </w:divsChild>
                    </w:div>
                    <w:div w:id="666833809">
                      <w:marLeft w:val="0"/>
                      <w:marRight w:val="0"/>
                      <w:marTop w:val="0"/>
                      <w:marBottom w:val="0"/>
                      <w:divBdr>
                        <w:top w:val="none" w:sz="0" w:space="0" w:color="auto"/>
                        <w:left w:val="none" w:sz="0" w:space="0" w:color="auto"/>
                        <w:bottom w:val="none" w:sz="0" w:space="0" w:color="auto"/>
                        <w:right w:val="none" w:sz="0" w:space="0" w:color="auto"/>
                      </w:divBdr>
                      <w:divsChild>
                        <w:div w:id="2123721696">
                          <w:marLeft w:val="0"/>
                          <w:marRight w:val="0"/>
                          <w:marTop w:val="0"/>
                          <w:marBottom w:val="0"/>
                          <w:divBdr>
                            <w:top w:val="none" w:sz="0" w:space="0" w:color="auto"/>
                            <w:left w:val="none" w:sz="0" w:space="0" w:color="auto"/>
                            <w:bottom w:val="none" w:sz="0" w:space="0" w:color="auto"/>
                            <w:right w:val="none" w:sz="0" w:space="0" w:color="auto"/>
                          </w:divBdr>
                        </w:div>
                      </w:divsChild>
                    </w:div>
                    <w:div w:id="904069819">
                      <w:marLeft w:val="0"/>
                      <w:marRight w:val="0"/>
                      <w:marTop w:val="0"/>
                      <w:marBottom w:val="0"/>
                      <w:divBdr>
                        <w:top w:val="none" w:sz="0" w:space="0" w:color="auto"/>
                        <w:left w:val="none" w:sz="0" w:space="0" w:color="auto"/>
                        <w:bottom w:val="none" w:sz="0" w:space="0" w:color="auto"/>
                        <w:right w:val="none" w:sz="0" w:space="0" w:color="auto"/>
                      </w:divBdr>
                    </w:div>
                    <w:div w:id="989944070">
                      <w:marLeft w:val="0"/>
                      <w:marRight w:val="0"/>
                      <w:marTop w:val="0"/>
                      <w:marBottom w:val="0"/>
                      <w:divBdr>
                        <w:top w:val="none" w:sz="0" w:space="0" w:color="auto"/>
                        <w:left w:val="none" w:sz="0" w:space="0" w:color="auto"/>
                        <w:bottom w:val="none" w:sz="0" w:space="0" w:color="auto"/>
                        <w:right w:val="none" w:sz="0" w:space="0" w:color="auto"/>
                      </w:divBdr>
                    </w:div>
                    <w:div w:id="1533222319">
                      <w:marLeft w:val="0"/>
                      <w:marRight w:val="0"/>
                      <w:marTop w:val="0"/>
                      <w:marBottom w:val="0"/>
                      <w:divBdr>
                        <w:top w:val="none" w:sz="0" w:space="0" w:color="auto"/>
                        <w:left w:val="none" w:sz="0" w:space="0" w:color="auto"/>
                        <w:bottom w:val="none" w:sz="0" w:space="0" w:color="auto"/>
                        <w:right w:val="none" w:sz="0" w:space="0" w:color="auto"/>
                      </w:divBdr>
                    </w:div>
                    <w:div w:id="1547719339">
                      <w:marLeft w:val="0"/>
                      <w:marRight w:val="0"/>
                      <w:marTop w:val="0"/>
                      <w:marBottom w:val="0"/>
                      <w:divBdr>
                        <w:top w:val="none" w:sz="0" w:space="0" w:color="auto"/>
                        <w:left w:val="none" w:sz="0" w:space="0" w:color="auto"/>
                        <w:bottom w:val="none" w:sz="0" w:space="0" w:color="auto"/>
                        <w:right w:val="none" w:sz="0" w:space="0" w:color="auto"/>
                      </w:divBdr>
                    </w:div>
                    <w:div w:id="445345363">
                      <w:marLeft w:val="0"/>
                      <w:marRight w:val="0"/>
                      <w:marTop w:val="0"/>
                      <w:marBottom w:val="0"/>
                      <w:divBdr>
                        <w:top w:val="none" w:sz="0" w:space="0" w:color="auto"/>
                        <w:left w:val="none" w:sz="0" w:space="0" w:color="auto"/>
                        <w:bottom w:val="none" w:sz="0" w:space="0" w:color="auto"/>
                        <w:right w:val="none" w:sz="0" w:space="0" w:color="auto"/>
                      </w:divBdr>
                    </w:div>
                    <w:div w:id="417604094">
                      <w:marLeft w:val="0"/>
                      <w:marRight w:val="0"/>
                      <w:marTop w:val="0"/>
                      <w:marBottom w:val="0"/>
                      <w:divBdr>
                        <w:top w:val="none" w:sz="0" w:space="0" w:color="auto"/>
                        <w:left w:val="none" w:sz="0" w:space="0" w:color="auto"/>
                        <w:bottom w:val="none" w:sz="0" w:space="0" w:color="auto"/>
                        <w:right w:val="none" w:sz="0" w:space="0" w:color="auto"/>
                      </w:divBdr>
                    </w:div>
                    <w:div w:id="1864711113">
                      <w:marLeft w:val="0"/>
                      <w:marRight w:val="0"/>
                      <w:marTop w:val="0"/>
                      <w:marBottom w:val="0"/>
                      <w:divBdr>
                        <w:top w:val="none" w:sz="0" w:space="0" w:color="auto"/>
                        <w:left w:val="none" w:sz="0" w:space="0" w:color="auto"/>
                        <w:bottom w:val="none" w:sz="0" w:space="0" w:color="auto"/>
                        <w:right w:val="none" w:sz="0" w:space="0" w:color="auto"/>
                      </w:divBdr>
                    </w:div>
                    <w:div w:id="530653020">
                      <w:marLeft w:val="0"/>
                      <w:marRight w:val="0"/>
                      <w:marTop w:val="0"/>
                      <w:marBottom w:val="0"/>
                      <w:divBdr>
                        <w:top w:val="none" w:sz="0" w:space="0" w:color="auto"/>
                        <w:left w:val="none" w:sz="0" w:space="0" w:color="auto"/>
                        <w:bottom w:val="none" w:sz="0" w:space="0" w:color="auto"/>
                        <w:right w:val="none" w:sz="0" w:space="0" w:color="auto"/>
                      </w:divBdr>
                      <w:divsChild>
                        <w:div w:id="827131205">
                          <w:marLeft w:val="0"/>
                          <w:marRight w:val="0"/>
                          <w:marTop w:val="0"/>
                          <w:marBottom w:val="0"/>
                          <w:divBdr>
                            <w:top w:val="none" w:sz="0" w:space="0" w:color="auto"/>
                            <w:left w:val="none" w:sz="0" w:space="0" w:color="auto"/>
                            <w:bottom w:val="none" w:sz="0" w:space="0" w:color="auto"/>
                            <w:right w:val="none" w:sz="0" w:space="0" w:color="auto"/>
                          </w:divBdr>
                        </w:div>
                      </w:divsChild>
                    </w:div>
                    <w:div w:id="375011844">
                      <w:marLeft w:val="0"/>
                      <w:marRight w:val="0"/>
                      <w:marTop w:val="0"/>
                      <w:marBottom w:val="0"/>
                      <w:divBdr>
                        <w:top w:val="none" w:sz="0" w:space="0" w:color="auto"/>
                        <w:left w:val="none" w:sz="0" w:space="0" w:color="auto"/>
                        <w:bottom w:val="none" w:sz="0" w:space="0" w:color="auto"/>
                        <w:right w:val="none" w:sz="0" w:space="0" w:color="auto"/>
                      </w:divBdr>
                    </w:div>
                    <w:div w:id="873034562">
                      <w:marLeft w:val="0"/>
                      <w:marRight w:val="0"/>
                      <w:marTop w:val="0"/>
                      <w:marBottom w:val="0"/>
                      <w:divBdr>
                        <w:top w:val="none" w:sz="0" w:space="0" w:color="auto"/>
                        <w:left w:val="none" w:sz="0" w:space="0" w:color="auto"/>
                        <w:bottom w:val="none" w:sz="0" w:space="0" w:color="auto"/>
                        <w:right w:val="none" w:sz="0" w:space="0" w:color="auto"/>
                      </w:divBdr>
                    </w:div>
                    <w:div w:id="1275745176">
                      <w:marLeft w:val="0"/>
                      <w:marRight w:val="0"/>
                      <w:marTop w:val="0"/>
                      <w:marBottom w:val="0"/>
                      <w:divBdr>
                        <w:top w:val="none" w:sz="0" w:space="0" w:color="auto"/>
                        <w:left w:val="none" w:sz="0" w:space="0" w:color="auto"/>
                        <w:bottom w:val="none" w:sz="0" w:space="0" w:color="auto"/>
                        <w:right w:val="none" w:sz="0" w:space="0" w:color="auto"/>
                      </w:divBdr>
                    </w:div>
                    <w:div w:id="468211474">
                      <w:marLeft w:val="0"/>
                      <w:marRight w:val="0"/>
                      <w:marTop w:val="0"/>
                      <w:marBottom w:val="0"/>
                      <w:divBdr>
                        <w:top w:val="none" w:sz="0" w:space="0" w:color="auto"/>
                        <w:left w:val="none" w:sz="0" w:space="0" w:color="auto"/>
                        <w:bottom w:val="none" w:sz="0" w:space="0" w:color="auto"/>
                        <w:right w:val="none" w:sz="0" w:space="0" w:color="auto"/>
                      </w:divBdr>
                    </w:div>
                    <w:div w:id="1926187137">
                      <w:marLeft w:val="0"/>
                      <w:marRight w:val="0"/>
                      <w:marTop w:val="0"/>
                      <w:marBottom w:val="0"/>
                      <w:divBdr>
                        <w:top w:val="none" w:sz="0" w:space="0" w:color="auto"/>
                        <w:left w:val="none" w:sz="0" w:space="0" w:color="auto"/>
                        <w:bottom w:val="none" w:sz="0" w:space="0" w:color="auto"/>
                        <w:right w:val="none" w:sz="0" w:space="0" w:color="auto"/>
                      </w:divBdr>
                    </w:div>
                    <w:div w:id="149103465">
                      <w:marLeft w:val="0"/>
                      <w:marRight w:val="0"/>
                      <w:marTop w:val="0"/>
                      <w:marBottom w:val="0"/>
                      <w:divBdr>
                        <w:top w:val="none" w:sz="0" w:space="0" w:color="auto"/>
                        <w:left w:val="none" w:sz="0" w:space="0" w:color="auto"/>
                        <w:bottom w:val="none" w:sz="0" w:space="0" w:color="auto"/>
                        <w:right w:val="none" w:sz="0" w:space="0" w:color="auto"/>
                      </w:divBdr>
                    </w:div>
                    <w:div w:id="84888272">
                      <w:marLeft w:val="0"/>
                      <w:marRight w:val="0"/>
                      <w:marTop w:val="0"/>
                      <w:marBottom w:val="0"/>
                      <w:divBdr>
                        <w:top w:val="none" w:sz="0" w:space="0" w:color="auto"/>
                        <w:left w:val="none" w:sz="0" w:space="0" w:color="auto"/>
                        <w:bottom w:val="none" w:sz="0" w:space="0" w:color="auto"/>
                        <w:right w:val="none" w:sz="0" w:space="0" w:color="auto"/>
                      </w:divBdr>
                    </w:div>
                    <w:div w:id="1039861146">
                      <w:marLeft w:val="0"/>
                      <w:marRight w:val="0"/>
                      <w:marTop w:val="0"/>
                      <w:marBottom w:val="0"/>
                      <w:divBdr>
                        <w:top w:val="none" w:sz="0" w:space="0" w:color="auto"/>
                        <w:left w:val="none" w:sz="0" w:space="0" w:color="auto"/>
                        <w:bottom w:val="none" w:sz="0" w:space="0" w:color="auto"/>
                        <w:right w:val="none" w:sz="0" w:space="0" w:color="auto"/>
                      </w:divBdr>
                    </w:div>
                    <w:div w:id="2007246567">
                      <w:marLeft w:val="0"/>
                      <w:marRight w:val="0"/>
                      <w:marTop w:val="0"/>
                      <w:marBottom w:val="0"/>
                      <w:divBdr>
                        <w:top w:val="none" w:sz="0" w:space="0" w:color="auto"/>
                        <w:left w:val="none" w:sz="0" w:space="0" w:color="auto"/>
                        <w:bottom w:val="none" w:sz="0" w:space="0" w:color="auto"/>
                        <w:right w:val="none" w:sz="0" w:space="0" w:color="auto"/>
                      </w:divBdr>
                    </w:div>
                    <w:div w:id="1949048526">
                      <w:marLeft w:val="0"/>
                      <w:marRight w:val="0"/>
                      <w:marTop w:val="0"/>
                      <w:marBottom w:val="0"/>
                      <w:divBdr>
                        <w:top w:val="none" w:sz="0" w:space="0" w:color="auto"/>
                        <w:left w:val="none" w:sz="0" w:space="0" w:color="auto"/>
                        <w:bottom w:val="none" w:sz="0" w:space="0" w:color="auto"/>
                        <w:right w:val="none" w:sz="0" w:space="0" w:color="auto"/>
                      </w:divBdr>
                    </w:div>
                    <w:div w:id="1205409123">
                      <w:marLeft w:val="0"/>
                      <w:marRight w:val="0"/>
                      <w:marTop w:val="0"/>
                      <w:marBottom w:val="0"/>
                      <w:divBdr>
                        <w:top w:val="none" w:sz="0" w:space="0" w:color="auto"/>
                        <w:left w:val="none" w:sz="0" w:space="0" w:color="auto"/>
                        <w:bottom w:val="none" w:sz="0" w:space="0" w:color="auto"/>
                        <w:right w:val="none" w:sz="0" w:space="0" w:color="auto"/>
                      </w:divBdr>
                    </w:div>
                    <w:div w:id="2112315103">
                      <w:marLeft w:val="0"/>
                      <w:marRight w:val="0"/>
                      <w:marTop w:val="0"/>
                      <w:marBottom w:val="0"/>
                      <w:divBdr>
                        <w:top w:val="none" w:sz="0" w:space="0" w:color="auto"/>
                        <w:left w:val="none" w:sz="0" w:space="0" w:color="auto"/>
                        <w:bottom w:val="none" w:sz="0" w:space="0" w:color="auto"/>
                        <w:right w:val="none" w:sz="0" w:space="0" w:color="auto"/>
                      </w:divBdr>
                    </w:div>
                    <w:div w:id="592974047">
                      <w:marLeft w:val="0"/>
                      <w:marRight w:val="0"/>
                      <w:marTop w:val="0"/>
                      <w:marBottom w:val="0"/>
                      <w:divBdr>
                        <w:top w:val="none" w:sz="0" w:space="0" w:color="auto"/>
                        <w:left w:val="none" w:sz="0" w:space="0" w:color="auto"/>
                        <w:bottom w:val="none" w:sz="0" w:space="0" w:color="auto"/>
                        <w:right w:val="none" w:sz="0" w:space="0" w:color="auto"/>
                      </w:divBdr>
                    </w:div>
                    <w:div w:id="1357803952">
                      <w:marLeft w:val="0"/>
                      <w:marRight w:val="0"/>
                      <w:marTop w:val="0"/>
                      <w:marBottom w:val="0"/>
                      <w:divBdr>
                        <w:top w:val="none" w:sz="0" w:space="0" w:color="auto"/>
                        <w:left w:val="none" w:sz="0" w:space="0" w:color="auto"/>
                        <w:bottom w:val="none" w:sz="0" w:space="0" w:color="auto"/>
                        <w:right w:val="none" w:sz="0" w:space="0" w:color="auto"/>
                      </w:divBdr>
                    </w:div>
                    <w:div w:id="489909306">
                      <w:marLeft w:val="0"/>
                      <w:marRight w:val="0"/>
                      <w:marTop w:val="0"/>
                      <w:marBottom w:val="0"/>
                      <w:divBdr>
                        <w:top w:val="none" w:sz="0" w:space="0" w:color="auto"/>
                        <w:left w:val="none" w:sz="0" w:space="0" w:color="auto"/>
                        <w:bottom w:val="none" w:sz="0" w:space="0" w:color="auto"/>
                        <w:right w:val="none" w:sz="0" w:space="0" w:color="auto"/>
                      </w:divBdr>
                    </w:div>
                    <w:div w:id="1418474677">
                      <w:marLeft w:val="0"/>
                      <w:marRight w:val="0"/>
                      <w:marTop w:val="0"/>
                      <w:marBottom w:val="0"/>
                      <w:divBdr>
                        <w:top w:val="none" w:sz="0" w:space="0" w:color="auto"/>
                        <w:left w:val="none" w:sz="0" w:space="0" w:color="auto"/>
                        <w:bottom w:val="none" w:sz="0" w:space="0" w:color="auto"/>
                        <w:right w:val="none" w:sz="0" w:space="0" w:color="auto"/>
                      </w:divBdr>
                      <w:divsChild>
                        <w:div w:id="42759065">
                          <w:marLeft w:val="0"/>
                          <w:marRight w:val="0"/>
                          <w:marTop w:val="0"/>
                          <w:marBottom w:val="0"/>
                          <w:divBdr>
                            <w:top w:val="none" w:sz="0" w:space="0" w:color="auto"/>
                            <w:left w:val="none" w:sz="0" w:space="0" w:color="auto"/>
                            <w:bottom w:val="none" w:sz="0" w:space="0" w:color="auto"/>
                            <w:right w:val="none" w:sz="0" w:space="0" w:color="auto"/>
                          </w:divBdr>
                        </w:div>
                      </w:divsChild>
                    </w:div>
                    <w:div w:id="1616517391">
                      <w:marLeft w:val="0"/>
                      <w:marRight w:val="0"/>
                      <w:marTop w:val="0"/>
                      <w:marBottom w:val="0"/>
                      <w:divBdr>
                        <w:top w:val="none" w:sz="0" w:space="0" w:color="auto"/>
                        <w:left w:val="none" w:sz="0" w:space="0" w:color="auto"/>
                        <w:bottom w:val="none" w:sz="0" w:space="0" w:color="auto"/>
                        <w:right w:val="none" w:sz="0" w:space="0" w:color="auto"/>
                      </w:divBdr>
                      <w:divsChild>
                        <w:div w:id="401146142">
                          <w:marLeft w:val="0"/>
                          <w:marRight w:val="0"/>
                          <w:marTop w:val="0"/>
                          <w:marBottom w:val="0"/>
                          <w:divBdr>
                            <w:top w:val="none" w:sz="0" w:space="0" w:color="auto"/>
                            <w:left w:val="none" w:sz="0" w:space="0" w:color="auto"/>
                            <w:bottom w:val="none" w:sz="0" w:space="0" w:color="auto"/>
                            <w:right w:val="none" w:sz="0" w:space="0" w:color="auto"/>
                          </w:divBdr>
                        </w:div>
                      </w:divsChild>
                    </w:div>
                    <w:div w:id="1627420073">
                      <w:marLeft w:val="0"/>
                      <w:marRight w:val="0"/>
                      <w:marTop w:val="0"/>
                      <w:marBottom w:val="0"/>
                      <w:divBdr>
                        <w:top w:val="none" w:sz="0" w:space="0" w:color="auto"/>
                        <w:left w:val="none" w:sz="0" w:space="0" w:color="auto"/>
                        <w:bottom w:val="none" w:sz="0" w:space="0" w:color="auto"/>
                        <w:right w:val="none" w:sz="0" w:space="0" w:color="auto"/>
                      </w:divBdr>
                    </w:div>
                    <w:div w:id="1693922680">
                      <w:marLeft w:val="0"/>
                      <w:marRight w:val="0"/>
                      <w:marTop w:val="0"/>
                      <w:marBottom w:val="0"/>
                      <w:divBdr>
                        <w:top w:val="none" w:sz="0" w:space="0" w:color="auto"/>
                        <w:left w:val="none" w:sz="0" w:space="0" w:color="auto"/>
                        <w:bottom w:val="none" w:sz="0" w:space="0" w:color="auto"/>
                        <w:right w:val="none" w:sz="0" w:space="0" w:color="auto"/>
                      </w:divBdr>
                      <w:divsChild>
                        <w:div w:id="2143382461">
                          <w:marLeft w:val="0"/>
                          <w:marRight w:val="0"/>
                          <w:marTop w:val="0"/>
                          <w:marBottom w:val="0"/>
                          <w:divBdr>
                            <w:top w:val="none" w:sz="0" w:space="0" w:color="auto"/>
                            <w:left w:val="none" w:sz="0" w:space="0" w:color="auto"/>
                            <w:bottom w:val="none" w:sz="0" w:space="0" w:color="auto"/>
                            <w:right w:val="none" w:sz="0" w:space="0" w:color="auto"/>
                          </w:divBdr>
                        </w:div>
                      </w:divsChild>
                    </w:div>
                    <w:div w:id="1411152548">
                      <w:marLeft w:val="0"/>
                      <w:marRight w:val="0"/>
                      <w:marTop w:val="0"/>
                      <w:marBottom w:val="0"/>
                      <w:divBdr>
                        <w:top w:val="none" w:sz="0" w:space="0" w:color="auto"/>
                        <w:left w:val="none" w:sz="0" w:space="0" w:color="auto"/>
                        <w:bottom w:val="none" w:sz="0" w:space="0" w:color="auto"/>
                        <w:right w:val="none" w:sz="0" w:space="0" w:color="auto"/>
                      </w:divBdr>
                    </w:div>
                    <w:div w:id="589850335">
                      <w:marLeft w:val="0"/>
                      <w:marRight w:val="0"/>
                      <w:marTop w:val="0"/>
                      <w:marBottom w:val="0"/>
                      <w:divBdr>
                        <w:top w:val="none" w:sz="0" w:space="0" w:color="auto"/>
                        <w:left w:val="none" w:sz="0" w:space="0" w:color="auto"/>
                        <w:bottom w:val="none" w:sz="0" w:space="0" w:color="auto"/>
                        <w:right w:val="none" w:sz="0" w:space="0" w:color="auto"/>
                      </w:divBdr>
                    </w:div>
                    <w:div w:id="602029674">
                      <w:marLeft w:val="0"/>
                      <w:marRight w:val="0"/>
                      <w:marTop w:val="0"/>
                      <w:marBottom w:val="0"/>
                      <w:divBdr>
                        <w:top w:val="none" w:sz="0" w:space="0" w:color="auto"/>
                        <w:left w:val="none" w:sz="0" w:space="0" w:color="auto"/>
                        <w:bottom w:val="none" w:sz="0" w:space="0" w:color="auto"/>
                        <w:right w:val="none" w:sz="0" w:space="0" w:color="auto"/>
                      </w:divBdr>
                    </w:div>
                    <w:div w:id="262567529">
                      <w:marLeft w:val="0"/>
                      <w:marRight w:val="0"/>
                      <w:marTop w:val="0"/>
                      <w:marBottom w:val="0"/>
                      <w:divBdr>
                        <w:top w:val="none" w:sz="0" w:space="0" w:color="auto"/>
                        <w:left w:val="none" w:sz="0" w:space="0" w:color="auto"/>
                        <w:bottom w:val="none" w:sz="0" w:space="0" w:color="auto"/>
                        <w:right w:val="none" w:sz="0" w:space="0" w:color="auto"/>
                      </w:divBdr>
                    </w:div>
                    <w:div w:id="1323581565">
                      <w:marLeft w:val="0"/>
                      <w:marRight w:val="0"/>
                      <w:marTop w:val="0"/>
                      <w:marBottom w:val="0"/>
                      <w:divBdr>
                        <w:top w:val="none" w:sz="0" w:space="0" w:color="auto"/>
                        <w:left w:val="none" w:sz="0" w:space="0" w:color="auto"/>
                        <w:bottom w:val="none" w:sz="0" w:space="0" w:color="auto"/>
                        <w:right w:val="none" w:sz="0" w:space="0" w:color="auto"/>
                      </w:divBdr>
                    </w:div>
                    <w:div w:id="694845091">
                      <w:marLeft w:val="0"/>
                      <w:marRight w:val="0"/>
                      <w:marTop w:val="0"/>
                      <w:marBottom w:val="0"/>
                      <w:divBdr>
                        <w:top w:val="none" w:sz="0" w:space="0" w:color="auto"/>
                        <w:left w:val="none" w:sz="0" w:space="0" w:color="auto"/>
                        <w:bottom w:val="none" w:sz="0" w:space="0" w:color="auto"/>
                        <w:right w:val="none" w:sz="0" w:space="0" w:color="auto"/>
                      </w:divBdr>
                    </w:div>
                    <w:div w:id="1599633857">
                      <w:marLeft w:val="0"/>
                      <w:marRight w:val="0"/>
                      <w:marTop w:val="0"/>
                      <w:marBottom w:val="0"/>
                      <w:divBdr>
                        <w:top w:val="none" w:sz="0" w:space="0" w:color="auto"/>
                        <w:left w:val="none" w:sz="0" w:space="0" w:color="auto"/>
                        <w:bottom w:val="none" w:sz="0" w:space="0" w:color="auto"/>
                        <w:right w:val="none" w:sz="0" w:space="0" w:color="auto"/>
                      </w:divBdr>
                    </w:div>
                    <w:div w:id="2062904790">
                      <w:marLeft w:val="0"/>
                      <w:marRight w:val="0"/>
                      <w:marTop w:val="0"/>
                      <w:marBottom w:val="0"/>
                      <w:divBdr>
                        <w:top w:val="none" w:sz="0" w:space="0" w:color="auto"/>
                        <w:left w:val="none" w:sz="0" w:space="0" w:color="auto"/>
                        <w:bottom w:val="none" w:sz="0" w:space="0" w:color="auto"/>
                        <w:right w:val="none" w:sz="0" w:space="0" w:color="auto"/>
                      </w:divBdr>
                    </w:div>
                    <w:div w:id="1654488561">
                      <w:marLeft w:val="0"/>
                      <w:marRight w:val="0"/>
                      <w:marTop w:val="0"/>
                      <w:marBottom w:val="0"/>
                      <w:divBdr>
                        <w:top w:val="none" w:sz="0" w:space="0" w:color="auto"/>
                        <w:left w:val="none" w:sz="0" w:space="0" w:color="auto"/>
                        <w:bottom w:val="none" w:sz="0" w:space="0" w:color="auto"/>
                        <w:right w:val="none" w:sz="0" w:space="0" w:color="auto"/>
                      </w:divBdr>
                    </w:div>
                    <w:div w:id="1050762849">
                      <w:marLeft w:val="0"/>
                      <w:marRight w:val="0"/>
                      <w:marTop w:val="0"/>
                      <w:marBottom w:val="0"/>
                      <w:divBdr>
                        <w:top w:val="none" w:sz="0" w:space="0" w:color="auto"/>
                        <w:left w:val="none" w:sz="0" w:space="0" w:color="auto"/>
                        <w:bottom w:val="none" w:sz="0" w:space="0" w:color="auto"/>
                        <w:right w:val="none" w:sz="0" w:space="0" w:color="auto"/>
                      </w:divBdr>
                    </w:div>
                    <w:div w:id="1291205017">
                      <w:marLeft w:val="0"/>
                      <w:marRight w:val="0"/>
                      <w:marTop w:val="0"/>
                      <w:marBottom w:val="0"/>
                      <w:divBdr>
                        <w:top w:val="none" w:sz="0" w:space="0" w:color="auto"/>
                        <w:left w:val="none" w:sz="0" w:space="0" w:color="auto"/>
                        <w:bottom w:val="none" w:sz="0" w:space="0" w:color="auto"/>
                        <w:right w:val="none" w:sz="0" w:space="0" w:color="auto"/>
                      </w:divBdr>
                    </w:div>
                    <w:div w:id="702170938">
                      <w:marLeft w:val="0"/>
                      <w:marRight w:val="0"/>
                      <w:marTop w:val="0"/>
                      <w:marBottom w:val="0"/>
                      <w:divBdr>
                        <w:top w:val="none" w:sz="0" w:space="0" w:color="auto"/>
                        <w:left w:val="none" w:sz="0" w:space="0" w:color="auto"/>
                        <w:bottom w:val="none" w:sz="0" w:space="0" w:color="auto"/>
                        <w:right w:val="none" w:sz="0" w:space="0" w:color="auto"/>
                      </w:divBdr>
                    </w:div>
                    <w:div w:id="175046938">
                      <w:marLeft w:val="0"/>
                      <w:marRight w:val="0"/>
                      <w:marTop w:val="0"/>
                      <w:marBottom w:val="0"/>
                      <w:divBdr>
                        <w:top w:val="none" w:sz="0" w:space="0" w:color="auto"/>
                        <w:left w:val="none" w:sz="0" w:space="0" w:color="auto"/>
                        <w:bottom w:val="none" w:sz="0" w:space="0" w:color="auto"/>
                        <w:right w:val="none" w:sz="0" w:space="0" w:color="auto"/>
                      </w:divBdr>
                    </w:div>
                    <w:div w:id="1409771230">
                      <w:marLeft w:val="0"/>
                      <w:marRight w:val="0"/>
                      <w:marTop w:val="0"/>
                      <w:marBottom w:val="0"/>
                      <w:divBdr>
                        <w:top w:val="none" w:sz="0" w:space="0" w:color="auto"/>
                        <w:left w:val="none" w:sz="0" w:space="0" w:color="auto"/>
                        <w:bottom w:val="none" w:sz="0" w:space="0" w:color="auto"/>
                        <w:right w:val="none" w:sz="0" w:space="0" w:color="auto"/>
                      </w:divBdr>
                    </w:div>
                    <w:div w:id="1926456299">
                      <w:marLeft w:val="0"/>
                      <w:marRight w:val="0"/>
                      <w:marTop w:val="0"/>
                      <w:marBottom w:val="0"/>
                      <w:divBdr>
                        <w:top w:val="none" w:sz="0" w:space="0" w:color="auto"/>
                        <w:left w:val="none" w:sz="0" w:space="0" w:color="auto"/>
                        <w:bottom w:val="none" w:sz="0" w:space="0" w:color="auto"/>
                        <w:right w:val="none" w:sz="0" w:space="0" w:color="auto"/>
                      </w:divBdr>
                    </w:div>
                    <w:div w:id="1371998555">
                      <w:marLeft w:val="0"/>
                      <w:marRight w:val="0"/>
                      <w:marTop w:val="0"/>
                      <w:marBottom w:val="0"/>
                      <w:divBdr>
                        <w:top w:val="none" w:sz="0" w:space="0" w:color="auto"/>
                        <w:left w:val="none" w:sz="0" w:space="0" w:color="auto"/>
                        <w:bottom w:val="none" w:sz="0" w:space="0" w:color="auto"/>
                        <w:right w:val="none" w:sz="0" w:space="0" w:color="auto"/>
                      </w:divBdr>
                    </w:div>
                    <w:div w:id="1616475584">
                      <w:marLeft w:val="0"/>
                      <w:marRight w:val="0"/>
                      <w:marTop w:val="0"/>
                      <w:marBottom w:val="0"/>
                      <w:divBdr>
                        <w:top w:val="none" w:sz="0" w:space="0" w:color="auto"/>
                        <w:left w:val="none" w:sz="0" w:space="0" w:color="auto"/>
                        <w:bottom w:val="none" w:sz="0" w:space="0" w:color="auto"/>
                        <w:right w:val="none" w:sz="0" w:space="0" w:color="auto"/>
                      </w:divBdr>
                    </w:div>
                    <w:div w:id="46078562">
                      <w:marLeft w:val="0"/>
                      <w:marRight w:val="0"/>
                      <w:marTop w:val="0"/>
                      <w:marBottom w:val="0"/>
                      <w:divBdr>
                        <w:top w:val="none" w:sz="0" w:space="0" w:color="auto"/>
                        <w:left w:val="none" w:sz="0" w:space="0" w:color="auto"/>
                        <w:bottom w:val="none" w:sz="0" w:space="0" w:color="auto"/>
                        <w:right w:val="none" w:sz="0" w:space="0" w:color="auto"/>
                      </w:divBdr>
                    </w:div>
                    <w:div w:id="928391408">
                      <w:marLeft w:val="0"/>
                      <w:marRight w:val="0"/>
                      <w:marTop w:val="0"/>
                      <w:marBottom w:val="0"/>
                      <w:divBdr>
                        <w:top w:val="none" w:sz="0" w:space="0" w:color="auto"/>
                        <w:left w:val="none" w:sz="0" w:space="0" w:color="auto"/>
                        <w:bottom w:val="none" w:sz="0" w:space="0" w:color="auto"/>
                        <w:right w:val="none" w:sz="0" w:space="0" w:color="auto"/>
                      </w:divBdr>
                    </w:div>
                    <w:div w:id="922419782">
                      <w:marLeft w:val="0"/>
                      <w:marRight w:val="0"/>
                      <w:marTop w:val="0"/>
                      <w:marBottom w:val="0"/>
                      <w:divBdr>
                        <w:top w:val="none" w:sz="0" w:space="0" w:color="auto"/>
                        <w:left w:val="none" w:sz="0" w:space="0" w:color="auto"/>
                        <w:bottom w:val="none" w:sz="0" w:space="0" w:color="auto"/>
                        <w:right w:val="none" w:sz="0" w:space="0" w:color="auto"/>
                      </w:divBdr>
                    </w:div>
                    <w:div w:id="916088016">
                      <w:marLeft w:val="0"/>
                      <w:marRight w:val="0"/>
                      <w:marTop w:val="0"/>
                      <w:marBottom w:val="0"/>
                      <w:divBdr>
                        <w:top w:val="none" w:sz="0" w:space="0" w:color="auto"/>
                        <w:left w:val="none" w:sz="0" w:space="0" w:color="auto"/>
                        <w:bottom w:val="none" w:sz="0" w:space="0" w:color="auto"/>
                        <w:right w:val="none" w:sz="0" w:space="0" w:color="auto"/>
                      </w:divBdr>
                    </w:div>
                    <w:div w:id="909802258">
                      <w:marLeft w:val="0"/>
                      <w:marRight w:val="0"/>
                      <w:marTop w:val="0"/>
                      <w:marBottom w:val="0"/>
                      <w:divBdr>
                        <w:top w:val="none" w:sz="0" w:space="0" w:color="auto"/>
                        <w:left w:val="none" w:sz="0" w:space="0" w:color="auto"/>
                        <w:bottom w:val="none" w:sz="0" w:space="0" w:color="auto"/>
                        <w:right w:val="none" w:sz="0" w:space="0" w:color="auto"/>
                      </w:divBdr>
                    </w:div>
                    <w:div w:id="531193636">
                      <w:marLeft w:val="0"/>
                      <w:marRight w:val="0"/>
                      <w:marTop w:val="0"/>
                      <w:marBottom w:val="0"/>
                      <w:divBdr>
                        <w:top w:val="none" w:sz="0" w:space="0" w:color="auto"/>
                        <w:left w:val="none" w:sz="0" w:space="0" w:color="auto"/>
                        <w:bottom w:val="none" w:sz="0" w:space="0" w:color="auto"/>
                        <w:right w:val="none" w:sz="0" w:space="0" w:color="auto"/>
                      </w:divBdr>
                    </w:div>
                    <w:div w:id="339478775">
                      <w:marLeft w:val="0"/>
                      <w:marRight w:val="0"/>
                      <w:marTop w:val="0"/>
                      <w:marBottom w:val="0"/>
                      <w:divBdr>
                        <w:top w:val="none" w:sz="0" w:space="0" w:color="auto"/>
                        <w:left w:val="none" w:sz="0" w:space="0" w:color="auto"/>
                        <w:bottom w:val="none" w:sz="0" w:space="0" w:color="auto"/>
                        <w:right w:val="none" w:sz="0" w:space="0" w:color="auto"/>
                      </w:divBdr>
                    </w:div>
                    <w:div w:id="16945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cgi/online.cgi?rnd=68D0210F41D835A2F8ABC1D8DDF45B13&amp;req=doc&amp;base=LAW&amp;n=340374&amp;REFFIELD=134&amp;REFDST=100007&amp;REFDOC=199349&amp;REFBASE=MOS&amp;stat=refcode%3D16876%3Bindex%3D16" TargetMode="External"/><Relationship Id="rId13" Type="http://schemas.openxmlformats.org/officeDocument/2006/relationships/hyperlink" Target="https://ovmf2.consultant.ru/cgi/online.cgi?rnd=68D0210F41D835A2F8ABC1D8DDF45B13&amp;req=doc&amp;base=MOS&amp;n=166662&amp;dst=100015&amp;fld=134&amp;REFFIELD=134&amp;REFDST=1000000029&amp;REFDOC=199349&amp;REFBASE=MOS&amp;stat=refcode%3D19827%3Bdstident%3D100015%3Bindex%3D72" TargetMode="External"/><Relationship Id="rId18" Type="http://schemas.openxmlformats.org/officeDocument/2006/relationships/hyperlink" Target="https://ovmf2.consultant.ru/cgi/online.cgi?rnd=68D0210F41D835A2F8ABC1D8DDF45B13&amp;req=doc&amp;base=LAW&amp;n=299547&amp;REFFIELD=134&amp;REFDST=100065&amp;REFDOC=199349&amp;REFBASE=MOS&amp;stat=refcode%3D16876%3Bindex%3D83" TargetMode="External"/><Relationship Id="rId26" Type="http://schemas.openxmlformats.org/officeDocument/2006/relationships/hyperlink" Target="https://ovmf2.consultant.ru/cgi/online.cgi?rnd=68D0210F41D835A2F8ABC1D8DDF45B13&amp;req=doc&amp;base=LAW&amp;n=317673&amp;REFFIELD=134&amp;REFDST=100085&amp;REFDOC=199349&amp;REFBASE=MOS&amp;stat=refcode%3D16876%3Bindex%3D102" TargetMode="External"/><Relationship Id="rId3" Type="http://schemas.openxmlformats.org/officeDocument/2006/relationships/webSettings" Target="webSettings.xml"/><Relationship Id="rId21" Type="http://schemas.openxmlformats.org/officeDocument/2006/relationships/hyperlink" Target="https://ovmf2.consultant.ru/cgi/online.cgi?rnd=68D0210F41D835A2F8ABC1D8DDF45B13&amp;req=doc&amp;base=MOS&amp;n=193222&amp;dst=102440&amp;fld=134&amp;REFFIELD=134&amp;REFDST=100071&amp;REFDOC=199349&amp;REFBASE=MOS&amp;stat=refcode%3D16876%3Bdstident%3D102440%3Bindex%3D90" TargetMode="External"/><Relationship Id="rId34" Type="http://schemas.openxmlformats.org/officeDocument/2006/relationships/fontTable" Target="fontTable.xml"/><Relationship Id="rId7" Type="http://schemas.openxmlformats.org/officeDocument/2006/relationships/hyperlink" Target="https://ovmf2.consultant.ru/cgi/online.cgi?rnd=68D0210F41D835A2F8ABC1D8DDF45B13&amp;req=doc&amp;base=LAW&amp;n=340374&amp;dst=100019&amp;fld=134&amp;REFFIELD=134&amp;REFDST=100005&amp;REFDOC=199349&amp;REFBASE=MOS&amp;stat=refcode%3D10881%3Bdstident%3D100019%3Bindex%3D12" TargetMode="External"/><Relationship Id="rId12" Type="http://schemas.openxmlformats.org/officeDocument/2006/relationships/hyperlink" Target="https://ovmf2.consultant.ru/cgi/online.cgi?rnd=68D0210F41D835A2F8ABC1D8DDF45B13&amp;req=doc&amp;base=LAW&amp;n=286515&amp;REFFIELD=134&amp;REFDST=100042&amp;REFDOC=199349&amp;REFBASE=MOS&amp;stat=refcode%3D16876%3Bindex%3D69" TargetMode="External"/><Relationship Id="rId17" Type="http://schemas.openxmlformats.org/officeDocument/2006/relationships/hyperlink" Target="https://ovmf2.consultant.ru/cgi/online.cgi?rnd=68D0210F41D835A2F8ABC1D8DDF45B13&amp;req=doc&amp;base=LAW&amp;n=340374&amp;REFFIELD=134&amp;REFDST=100065&amp;REFDOC=199349&amp;REFBASE=MOS&amp;stat=refcode%3D16876%3Bindex%3D83" TargetMode="External"/><Relationship Id="rId25" Type="http://schemas.openxmlformats.org/officeDocument/2006/relationships/hyperlink" Target="https://ovmf2.consultant.ru/cgi/online.cgi?rnd=68D0210F41D835A2F8ABC1D8DDF45B13&amp;req=doc&amp;base=LAW&amp;n=299547&amp;REFFIELD=134&amp;REFDST=100085&amp;REFDOC=199349&amp;REFBASE=MOS&amp;stat=refcode%3D16876%3Bindex%3D102" TargetMode="External"/><Relationship Id="rId33" Type="http://schemas.openxmlformats.org/officeDocument/2006/relationships/hyperlink" Target="https://ovmf2.consultant.ru/cgi/online.cgi?rnd=68D0210F41D835A2F8ABC1D8DDF45B13&amp;req=doc&amp;base=MOS&amp;n=199349&amp;dst=100047&amp;fld=134" TargetMode="External"/><Relationship Id="rId2" Type="http://schemas.openxmlformats.org/officeDocument/2006/relationships/settings" Target="settings.xml"/><Relationship Id="rId16" Type="http://schemas.openxmlformats.org/officeDocument/2006/relationships/hyperlink" Target="https://ovmf2.consultant.ru/cgi/online.cgi?rnd=68D0210F41D835A2F8ABC1D8DDF45B13&amp;req=doc&amp;base=MOS&amp;n=199349&amp;dst=100058&amp;fld=134" TargetMode="External"/><Relationship Id="rId20" Type="http://schemas.openxmlformats.org/officeDocument/2006/relationships/hyperlink" Target="https://ovmf2.consultant.ru/cgi/online.cgi?rnd=68D0210F41D835A2F8ABC1D8DDF45B13&amp;req=doc&amp;base=MOS&amp;n=182330&amp;dst=100008&amp;fld=134&amp;REFFIELD=134&amp;REFDST=1000000035&amp;REFDOC=199349&amp;REFBASE=MOS&amp;stat=refcode%3D19827%3Bdstident%3D100008%3Bindex%3D87" TargetMode="External"/><Relationship Id="rId29" Type="http://schemas.openxmlformats.org/officeDocument/2006/relationships/hyperlink" Target="https://ovmf2.consultant.ru/cgi/online.cgi?rnd=68D0210F41D835A2F8ABC1D8DDF45B13&amp;req=doc&amp;base=MOS&amp;n=182381&amp;div=LAW&amp;diff=199349&amp;from=199349-104" TargetMode="External"/><Relationship Id="rId1" Type="http://schemas.openxmlformats.org/officeDocument/2006/relationships/styles" Target="styles.xml"/><Relationship Id="rId6" Type="http://schemas.openxmlformats.org/officeDocument/2006/relationships/hyperlink" Target="https://ovmf2.consultant.ru/cgi/online.cgi?rnd=68D0210F41D835A2F8ABC1D8DDF45B13&amp;req=doc&amp;base=MOS&amp;n=199303&amp;dst=100015&amp;fld=134&amp;REFFIELD=134&amp;REFDST=1000000007&amp;REFDOC=199349&amp;REFBASE=MOS&amp;stat=refcode%3D19827%3Bdstident%3D100015%3Bindex%3D10" TargetMode="External"/><Relationship Id="rId11" Type="http://schemas.openxmlformats.org/officeDocument/2006/relationships/hyperlink" Target="https://ovmf2.consultant.ru/cgi/online.cgi?rnd=68D0210F41D835A2F8ABC1D8DDF45B13&amp;req=doc&amp;base=MOS&amp;n=199349&amp;dst=100031&amp;fld=134" TargetMode="External"/><Relationship Id="rId24" Type="http://schemas.openxmlformats.org/officeDocument/2006/relationships/hyperlink" Target="https://ovmf2.consultant.ru/cgi/online.cgi?rnd=68D0210F41D835A2F8ABC1D8DDF45B13&amp;req=doc&amp;base=LAW&amp;n=340374&amp;REFFIELD=134&amp;REFDST=100085&amp;REFDOC=199349&amp;REFBASE=MOS&amp;stat=refcode%3D16876%3Bindex%3D102" TargetMode="External"/><Relationship Id="rId32" Type="http://schemas.openxmlformats.org/officeDocument/2006/relationships/hyperlink" Target="https://ovmf2.consultant.ru/cgi/online.cgi?rnd=68D0210F41D835A2F8ABC1D8DDF45B13&amp;req=doc&amp;base=MOS&amp;n=199349&amp;dst=100045&amp;fld=134" TargetMode="External"/><Relationship Id="rId5" Type="http://schemas.openxmlformats.org/officeDocument/2006/relationships/hyperlink" Target="https://ovmf2.consultant.ru/cgi/online.cgi?rnd=68D0210F41D835A2F8ABC1D8DDF45B13&amp;req=doc&amp;base=MOS&amp;n=182330&amp;dst=100005&amp;fld=134&amp;REFFIELD=134&amp;REFDST=1000000007&amp;REFDOC=199349&amp;REFBASE=MOS&amp;stat=refcode%3D19827%3Bdstident%3D100005%3Bindex%3D10" TargetMode="External"/><Relationship Id="rId15" Type="http://schemas.openxmlformats.org/officeDocument/2006/relationships/hyperlink" Target="https://ovmf2.consultant.ru/cgi/online.cgi?rnd=68D0210F41D835A2F8ABC1D8DDF45B13&amp;req=doc&amp;base=MOS&amp;n=166697&amp;div=LAW&amp;diff=199349&amp;from=199349-79" TargetMode="External"/><Relationship Id="rId23" Type="http://schemas.openxmlformats.org/officeDocument/2006/relationships/hyperlink" Target="https://ovmf2.consultant.ru/cgi/online.cgi?rnd=68D0210F41D835A2F8ABC1D8DDF45B13&amp;req=doc&amp;base=MOS&amp;n=199349&amp;dst=100073&amp;fld=134" TargetMode="External"/><Relationship Id="rId28" Type="http://schemas.openxmlformats.org/officeDocument/2006/relationships/hyperlink" Target="https://ovmf2.consultant.ru/cgi/online.cgi?rnd=68D0210F41D835A2F8ABC1D8DDF45B13&amp;req=doc&amp;base=MOS&amp;n=199303&amp;dst=100016&amp;fld=134&amp;REFFIELD=134&amp;REFDST=1000000037&amp;REFDOC=199349&amp;REFBASE=MOS&amp;stat=refcode%3D19827%3Bdstident%3D100016%3Bindex%3D103" TargetMode="External"/><Relationship Id="rId10" Type="http://schemas.openxmlformats.org/officeDocument/2006/relationships/hyperlink" Target="https://ovmf2.consultant.ru/cgi/online.cgi?rnd=68D0210F41D835A2F8ABC1D8DDF45B13&amp;req=doc&amp;base=MOS&amp;n=182330&amp;dst=100005&amp;fld=134&amp;REFFIELD=134&amp;REFDST=1000000016&amp;REFDOC=199349&amp;REFBASE=MOS&amp;stat=refcode%3D19827%3Bdstident%3D100005%3Bindex%3D35" TargetMode="External"/><Relationship Id="rId19" Type="http://schemas.openxmlformats.org/officeDocument/2006/relationships/hyperlink" Target="https://ovmf2.consultant.ru/cgi/online.cgi?rnd=68D0210F41D835A2F8ABC1D8DDF45B13&amp;req=doc&amp;base=MOS&amp;n=182822&amp;REFFIELD=134&amp;REFDST=100066&amp;REFDOC=199349&amp;REFBASE=MOS&amp;stat=refcode%3D16876%3Bindex%3D84" TargetMode="External"/><Relationship Id="rId31" Type="http://schemas.openxmlformats.org/officeDocument/2006/relationships/hyperlink" Target="https://ovmf2.consultant.ru/cgi/online.cgi?rnd=68D0210F41D835A2F8ABC1D8DDF45B13&amp;req=doc&amp;base=MOS&amp;n=199303&amp;dst=100017&amp;fld=134&amp;REFFIELD=134&amp;REFDST=1000000039&amp;REFDOC=199349&amp;REFBASE=MOS&amp;stat=refcode%3D19827%3Bdstident%3D100017%3Bindex%3D106" TargetMode="External"/><Relationship Id="rId4" Type="http://schemas.openxmlformats.org/officeDocument/2006/relationships/hyperlink" Target="https://ovmf2.consultant.ru/cgi/online.cgi?rnd=68D0210F41D835A2F8ABC1D8DDF45B13&amp;req=doc&amp;base=MOS&amp;n=166662&amp;dst=100013&amp;fld=134&amp;REFFIELD=134&amp;REFDST=1000000007&amp;REFDOC=199349&amp;REFBASE=MOS&amp;stat=refcode%3D19827%3Bdstident%3D100013%3Bindex%3D10" TargetMode="External"/><Relationship Id="rId9" Type="http://schemas.openxmlformats.org/officeDocument/2006/relationships/hyperlink" Target="https://ovmf2.consultant.ru/cgi/online.cgi?rnd=68D0210F41D835A2F8ABC1D8DDF45B13&amp;req=doc&amp;base=MOS&amp;n=166662&amp;dst=100013&amp;fld=134&amp;REFFIELD=134&amp;REFDST=1000000015&amp;REFDOC=199349&amp;REFBASE=MOS&amp;stat=refcode%3D19827%3Bdstident%3D100013%3Bindex%3D33" TargetMode="External"/><Relationship Id="rId14" Type="http://schemas.openxmlformats.org/officeDocument/2006/relationships/hyperlink" Target="https://ovmf2.consultant.ru/cgi/online.cgi?rnd=68D0210F41D835A2F8ABC1D8DDF45B13&amp;req=doc&amp;base=MOS&amp;n=182330&amp;dst=100007&amp;fld=134&amp;REFFIELD=134&amp;REFDST=1000000031&amp;REFDOC=199349&amp;REFBASE=MOS&amp;stat=refcode%3D19827%3Bdstident%3D100007%3Bindex%3D78" TargetMode="External"/><Relationship Id="rId22" Type="http://schemas.openxmlformats.org/officeDocument/2006/relationships/hyperlink" Target="https://ovmf2.consultant.ru/cgi/online.cgi?rnd=68D0210F41D835A2F8ABC1D8DDF45B13&amp;req=doc&amp;base=MOS&amp;n=199349&amp;dst=100072&amp;fld=134" TargetMode="External"/><Relationship Id="rId27" Type="http://schemas.openxmlformats.org/officeDocument/2006/relationships/hyperlink" Target="https://ovmf2.consultant.ru/cgi/online.cgi?rnd=68D0210F41D835A2F8ABC1D8DDF45B13&amp;req=doc&amp;base=LAW&amp;n=342037&amp;dst=880&amp;fld=134&amp;REFFIELD=134&amp;REFDST=100085&amp;REFDOC=199349&amp;REFBASE=MOS&amp;stat=refcode%3D16876%3Bdstident%3D880%3Bindex%3D102" TargetMode="External"/><Relationship Id="rId30" Type="http://schemas.openxmlformats.org/officeDocument/2006/relationships/hyperlink" Target="https://ovmf2.consultant.ru/cgi/online.cgi?rnd=68D0210F41D835A2F8ABC1D8DDF45B13&amp;req=doc&amp;base=LAW&amp;n=342037&amp;dst=880&amp;fld=134&amp;REFFIELD=134&amp;REFDST=100086&amp;REFDOC=199349&amp;REFBASE=MOS&amp;stat=refcode%3D16876%3Bdstident%3D880%3Bindex%3D10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4477</Words>
  <Characters>25523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2020-01-15T13:37:00Z</dcterms:created>
  <dcterms:modified xsi:type="dcterms:W3CDTF">2020-01-15T13:37:00Z</dcterms:modified>
</cp:coreProperties>
</file>